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6A9" w:rsidRDefault="00F426A9" w:rsidP="005C299B">
      <w:pPr>
        <w:suppressAutoHyphens/>
        <w:rPr>
          <w:b/>
          <w:bCs/>
          <w:sz w:val="26"/>
          <w:szCs w:val="26"/>
          <w:lang w:eastAsia="ar-SA"/>
        </w:rPr>
      </w:pPr>
    </w:p>
    <w:p w:rsidR="005C299B" w:rsidRPr="00891EB5" w:rsidRDefault="005C299B" w:rsidP="005C299B">
      <w:pPr>
        <w:jc w:val="right"/>
        <w:rPr>
          <w:color w:val="000000"/>
        </w:rPr>
      </w:pPr>
      <w:r>
        <w:rPr>
          <w:color w:val="000000"/>
        </w:rPr>
        <w:t xml:space="preserve">     </w:t>
      </w:r>
      <w:r w:rsidRPr="00891EB5">
        <w:rPr>
          <w:color w:val="000000"/>
        </w:rPr>
        <w:t xml:space="preserve">           </w:t>
      </w:r>
    </w:p>
    <w:p w:rsidR="005C299B" w:rsidRPr="00891EB5" w:rsidRDefault="005C299B" w:rsidP="005C299B">
      <w:pPr>
        <w:jc w:val="right"/>
        <w:rPr>
          <w:rFonts w:ascii="Courier New" w:hAnsi="Courier New"/>
          <w:b/>
          <w:i/>
          <w:color w:val="000000"/>
          <w:sz w:val="16"/>
          <w:szCs w:val="16"/>
        </w:rPr>
      </w:pPr>
    </w:p>
    <w:p w:rsidR="005C299B" w:rsidRPr="00361298" w:rsidRDefault="005C299B" w:rsidP="005C299B">
      <w:pPr>
        <w:ind w:left="-284" w:firstLine="284"/>
        <w:jc w:val="center"/>
        <w:rPr>
          <w:rFonts w:ascii="Bookman Old Style" w:hAnsi="Bookman Old Style" w:cs="Lucida Sans Unicode"/>
          <w:b/>
          <w:i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1298">
        <w:rPr>
          <w:rFonts w:ascii="Bookman Old Style" w:hAnsi="Bookman Old Style" w:cs="Lucida Sans Unicode"/>
          <w:b/>
          <w:i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Администрация муниципального образования Южно-Одоевское Одоевского района </w:t>
      </w:r>
    </w:p>
    <w:p w:rsidR="005C299B" w:rsidRPr="00891EB5" w:rsidRDefault="00361298" w:rsidP="005C299B">
      <w:pPr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52070</wp:posOffset>
                </wp:positionV>
                <wp:extent cx="6492875" cy="635"/>
                <wp:effectExtent l="32385" t="34290" r="37465" b="31750"/>
                <wp:wrapNone/>
                <wp:docPr id="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D0D0D"/>
                          </a:solidFill>
                          <a:round/>
                          <a:headEnd type="none" w="lg" len="sm"/>
                          <a:tailEnd type="none" w="lg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81D5E" id="Line 2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5pt,4.1pt" to="483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" o:allowincell="f" strokecolor="#0d0d0d" strokeweight="4.5pt">
                <v:stroke startarrowwidth="wide" startarrowlength="short" endarrowwidth="wide" endarrowlength="short" linestyle="thinThick"/>
              </v:line>
            </w:pict>
          </mc:Fallback>
        </mc:AlternateContent>
      </w:r>
    </w:p>
    <w:p w:rsidR="005C299B" w:rsidRPr="00361298" w:rsidRDefault="005C299B" w:rsidP="005C299B">
      <w:pPr>
        <w:jc w:val="center"/>
        <w:rPr>
          <w:rFonts w:ascii="Bookman Old Style" w:hAnsi="Bookman Old Style"/>
          <w:b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C299B" w:rsidRPr="00361298" w:rsidRDefault="005C299B" w:rsidP="005C299B">
      <w:pPr>
        <w:jc w:val="center"/>
        <w:rPr>
          <w:rFonts w:ascii="Bookman Old Style" w:hAnsi="Bookman Old Style"/>
          <w:b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1298">
        <w:rPr>
          <w:rFonts w:ascii="Bookman Old Style" w:hAnsi="Bookman Old Style"/>
          <w:b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ПОСТАНОВЛЕНИЕ</w:t>
      </w:r>
    </w:p>
    <w:p w:rsidR="005C299B" w:rsidRPr="00891EB5" w:rsidRDefault="005C299B" w:rsidP="005C299B">
      <w:pPr>
        <w:jc w:val="center"/>
        <w:rPr>
          <w:b/>
          <w:color w:val="000000"/>
        </w:rPr>
      </w:pPr>
    </w:p>
    <w:p w:rsidR="005C299B" w:rsidRPr="00ED1BC9" w:rsidRDefault="005C299B" w:rsidP="005C299B">
      <w:pPr>
        <w:pStyle w:val="af"/>
        <w:rPr>
          <w:sz w:val="28"/>
          <w:szCs w:val="28"/>
        </w:rPr>
      </w:pPr>
      <w:r w:rsidRPr="00ED1BC9">
        <w:rPr>
          <w:sz w:val="28"/>
          <w:szCs w:val="28"/>
        </w:rPr>
        <w:t xml:space="preserve">от </w:t>
      </w:r>
      <w:r w:rsidR="00ED1BC9">
        <w:rPr>
          <w:sz w:val="28"/>
          <w:szCs w:val="28"/>
        </w:rPr>
        <w:t>17</w:t>
      </w:r>
      <w:bookmarkStart w:id="0" w:name="_GoBack"/>
      <w:bookmarkEnd w:id="0"/>
      <w:r w:rsidR="00ED1BC9">
        <w:rPr>
          <w:sz w:val="28"/>
          <w:szCs w:val="28"/>
        </w:rPr>
        <w:t>.02.2022</w:t>
      </w:r>
      <w:r w:rsidRPr="00ED1BC9">
        <w:rPr>
          <w:sz w:val="28"/>
          <w:szCs w:val="28"/>
        </w:rPr>
        <w:t xml:space="preserve"> г.                           п. Стрелецкий                                         №  </w:t>
      </w:r>
      <w:r w:rsidR="00ED1BC9">
        <w:rPr>
          <w:sz w:val="28"/>
          <w:szCs w:val="28"/>
        </w:rPr>
        <w:t>3</w:t>
      </w:r>
    </w:p>
    <w:p w:rsidR="00F426A9" w:rsidRDefault="00F426A9" w:rsidP="00F426A9">
      <w:pPr>
        <w:suppressAutoHyphens/>
        <w:ind w:firstLine="709"/>
        <w:jc w:val="center"/>
        <w:rPr>
          <w:b/>
          <w:bCs/>
          <w:sz w:val="26"/>
          <w:szCs w:val="26"/>
          <w:lang w:eastAsia="ar-SA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7938"/>
      </w:tblGrid>
      <w:tr w:rsidR="0025788B" w:rsidRPr="00BA15E8" w:rsidTr="0013139B">
        <w:trPr>
          <w:trHeight w:val="1426"/>
        </w:trPr>
        <w:tc>
          <w:tcPr>
            <w:tcW w:w="7938" w:type="dxa"/>
            <w:shd w:val="clear" w:color="auto" w:fill="auto"/>
            <w:vAlign w:val="center"/>
          </w:tcPr>
          <w:p w:rsidR="00F2432F" w:rsidRPr="005C299B" w:rsidRDefault="0013139B" w:rsidP="0013139B">
            <w:pPr>
              <w:ind w:left="-142" w:right="-185" w:firstLine="142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C299B">
              <w:rPr>
                <w:rFonts w:eastAsia="Calibri"/>
                <w:b/>
                <w:sz w:val="28"/>
                <w:szCs w:val="28"/>
              </w:rPr>
              <w:t xml:space="preserve">Об определении форм участия граждан в обеспечении </w:t>
            </w:r>
          </w:p>
          <w:p w:rsidR="00843848" w:rsidRPr="0013139B" w:rsidRDefault="0013139B" w:rsidP="0013139B">
            <w:pPr>
              <w:ind w:left="-142" w:right="-185" w:firstLine="142"/>
              <w:jc w:val="center"/>
              <w:rPr>
                <w:b/>
                <w:color w:val="333333"/>
                <w:sz w:val="28"/>
                <w:szCs w:val="28"/>
              </w:rPr>
            </w:pPr>
            <w:r w:rsidRPr="005C299B">
              <w:rPr>
                <w:rFonts w:eastAsia="Calibri"/>
                <w:b/>
                <w:sz w:val="28"/>
                <w:szCs w:val="28"/>
              </w:rPr>
              <w:t>первичных мер пожарной безопасности, в том числе в деятельности добровольной пожарной охраны</w:t>
            </w:r>
          </w:p>
        </w:tc>
      </w:tr>
    </w:tbl>
    <w:p w:rsidR="0013139B" w:rsidRDefault="0013139B" w:rsidP="005D0EDD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13139B" w:rsidRDefault="007F69CC" w:rsidP="005C299B">
      <w:pPr>
        <w:tabs>
          <w:tab w:val="left" w:pos="7020"/>
        </w:tabs>
        <w:ind w:firstLine="352"/>
        <w:jc w:val="both"/>
        <w:rPr>
          <w:sz w:val="28"/>
          <w:szCs w:val="28"/>
        </w:rPr>
      </w:pPr>
      <w:r w:rsidRPr="005C299B">
        <w:rPr>
          <w:sz w:val="28"/>
          <w:szCs w:val="28"/>
        </w:rPr>
        <w:t xml:space="preserve">В соответствии с требованиями Федерального закона от </w:t>
      </w:r>
      <w:r w:rsidR="008878FB" w:rsidRPr="005C299B">
        <w:rPr>
          <w:sz w:val="28"/>
          <w:szCs w:val="28"/>
        </w:rPr>
        <w:t>0</w:t>
      </w:r>
      <w:r w:rsidRPr="005C299B">
        <w:rPr>
          <w:sz w:val="28"/>
          <w:szCs w:val="28"/>
        </w:rPr>
        <w:t>6</w:t>
      </w:r>
      <w:r w:rsidR="008878FB" w:rsidRPr="005C299B">
        <w:rPr>
          <w:sz w:val="28"/>
          <w:szCs w:val="28"/>
        </w:rPr>
        <w:t>.10.</w:t>
      </w:r>
      <w:r w:rsidRPr="005C299B">
        <w:rPr>
          <w:sz w:val="28"/>
          <w:szCs w:val="28"/>
        </w:rPr>
        <w:t>2003 года</w:t>
      </w:r>
      <w:r w:rsidR="005D0EDD" w:rsidRPr="005C299B">
        <w:rPr>
          <w:sz w:val="28"/>
          <w:szCs w:val="28"/>
        </w:rPr>
        <w:t xml:space="preserve"> </w:t>
      </w:r>
      <w:r w:rsidRPr="005C299B">
        <w:rPr>
          <w:sz w:val="28"/>
          <w:szCs w:val="28"/>
        </w:rPr>
        <w:t>№ 131-ФЗ «Об общих принципах организации местного самоуправления в РФ»,</w:t>
      </w:r>
      <w:r w:rsidR="0013139B" w:rsidRPr="005C299B">
        <w:rPr>
          <w:rFonts w:eastAsia="Calibri"/>
          <w:sz w:val="28"/>
          <w:szCs w:val="28"/>
        </w:rPr>
        <w:t xml:space="preserve"> Федерального закона от 21.12.1994</w:t>
      </w:r>
      <w:r w:rsidR="00115C75" w:rsidRPr="005C299B">
        <w:rPr>
          <w:rFonts w:eastAsia="Calibri"/>
          <w:sz w:val="28"/>
          <w:szCs w:val="28"/>
        </w:rPr>
        <w:t xml:space="preserve"> </w:t>
      </w:r>
      <w:r w:rsidR="0013139B" w:rsidRPr="005C299B">
        <w:rPr>
          <w:rFonts w:eastAsia="Calibri"/>
          <w:sz w:val="28"/>
          <w:szCs w:val="28"/>
        </w:rPr>
        <w:t>года №69-ФЗ «</w:t>
      </w:r>
      <w:r w:rsidR="00F2432F" w:rsidRPr="005C299B">
        <w:rPr>
          <w:rFonts w:eastAsia="Calibri"/>
          <w:sz w:val="28"/>
          <w:szCs w:val="28"/>
        </w:rPr>
        <w:t>О пожарной безопасности»</w:t>
      </w:r>
      <w:r w:rsidR="0013139B" w:rsidRPr="005C299B">
        <w:rPr>
          <w:rFonts w:eastAsia="Calibri"/>
          <w:sz w:val="28"/>
          <w:szCs w:val="28"/>
        </w:rPr>
        <w:t>, в целях обеспечения пожарной безопасности</w:t>
      </w:r>
      <w:r w:rsidR="00F84207" w:rsidRPr="005C299B">
        <w:rPr>
          <w:sz w:val="28"/>
          <w:szCs w:val="28"/>
        </w:rPr>
        <w:t>,</w:t>
      </w:r>
      <w:r w:rsidR="009D7826" w:rsidRPr="005C299B">
        <w:rPr>
          <w:sz w:val="28"/>
          <w:szCs w:val="28"/>
        </w:rPr>
        <w:t xml:space="preserve"> </w:t>
      </w:r>
      <w:r w:rsidR="005C299B">
        <w:rPr>
          <w:sz w:val="28"/>
          <w:szCs w:val="28"/>
        </w:rPr>
        <w:t xml:space="preserve">Уставом  муниципального образования Южно-Одоевское Одоевского района, администрация муниципального образования Южно-Одоевское Одоевского района </w:t>
      </w:r>
      <w:r w:rsidR="005C299B" w:rsidRPr="0082475E">
        <w:rPr>
          <w:sz w:val="28"/>
          <w:szCs w:val="28"/>
        </w:rPr>
        <w:t>ПОСТАНОВЛЯЕТ</w:t>
      </w:r>
      <w:r w:rsidR="005C299B">
        <w:rPr>
          <w:sz w:val="28"/>
          <w:szCs w:val="28"/>
        </w:rPr>
        <w:t>:</w:t>
      </w:r>
    </w:p>
    <w:p w:rsidR="005C299B" w:rsidRPr="005C299B" w:rsidRDefault="005C299B" w:rsidP="005C299B">
      <w:pPr>
        <w:tabs>
          <w:tab w:val="left" w:pos="7020"/>
        </w:tabs>
        <w:ind w:firstLine="352"/>
        <w:jc w:val="both"/>
        <w:rPr>
          <w:sz w:val="28"/>
          <w:szCs w:val="28"/>
        </w:rPr>
      </w:pPr>
    </w:p>
    <w:p w:rsidR="0013139B" w:rsidRPr="005C299B" w:rsidRDefault="003E296D" w:rsidP="003E296D">
      <w:pPr>
        <w:pStyle w:val="af3"/>
        <w:jc w:val="both"/>
        <w:rPr>
          <w:rFonts w:eastAsia="Calibri"/>
          <w:sz w:val="28"/>
          <w:szCs w:val="28"/>
        </w:rPr>
      </w:pPr>
      <w:bookmarkStart w:id="1" w:name="_Hlk535507102"/>
      <w:r>
        <w:rPr>
          <w:sz w:val="28"/>
          <w:szCs w:val="28"/>
        </w:rPr>
        <w:t xml:space="preserve">  </w:t>
      </w:r>
      <w:r w:rsidR="00F85E9F" w:rsidRPr="005C299B">
        <w:rPr>
          <w:sz w:val="28"/>
          <w:szCs w:val="28"/>
        </w:rPr>
        <w:t>1.</w:t>
      </w:r>
      <w:r w:rsidR="0013139B" w:rsidRPr="005C299B">
        <w:rPr>
          <w:rFonts w:eastAsia="Calibri"/>
          <w:sz w:val="28"/>
          <w:szCs w:val="28"/>
        </w:rPr>
        <w:t xml:space="preserve"> Утвердить </w:t>
      </w:r>
      <w:hyperlink r:id="rId7" w:history="1">
        <w:r w:rsidR="0013139B" w:rsidRPr="005C299B">
          <w:rPr>
            <w:rFonts w:eastAsia="Calibri"/>
            <w:sz w:val="28"/>
            <w:szCs w:val="28"/>
          </w:rPr>
          <w:t>Положение</w:t>
        </w:r>
      </w:hyperlink>
      <w:r w:rsidR="0013139B" w:rsidRPr="005C299B">
        <w:rPr>
          <w:rFonts w:eastAsia="Calibri"/>
          <w:sz w:val="28"/>
          <w:szCs w:val="28"/>
        </w:rPr>
        <w:t xml:space="preserve"> об определении форм участия граждан в обеспечении первичных мер пожарной безопасности, в том числе в деятельности добровольной пожарной охраны на территории </w:t>
      </w:r>
      <w:r w:rsidR="005C299B">
        <w:rPr>
          <w:rFonts w:eastAsia="Calibri"/>
          <w:sz w:val="28"/>
          <w:szCs w:val="28"/>
        </w:rPr>
        <w:t>муниципального образования Южно-Одоевское Одоевского района</w:t>
      </w:r>
      <w:r w:rsidR="0013139B" w:rsidRPr="005C299B">
        <w:rPr>
          <w:rFonts w:eastAsia="Calibri"/>
          <w:sz w:val="28"/>
          <w:szCs w:val="28"/>
        </w:rPr>
        <w:t xml:space="preserve"> </w:t>
      </w:r>
      <w:r w:rsidR="008878FB" w:rsidRPr="005C299B">
        <w:rPr>
          <w:rFonts w:eastAsia="Calibri"/>
          <w:sz w:val="28"/>
          <w:szCs w:val="28"/>
        </w:rPr>
        <w:t>согласно приложению к настоящему постановлению</w:t>
      </w:r>
      <w:r w:rsidR="0013139B" w:rsidRPr="005C299B">
        <w:rPr>
          <w:rFonts w:eastAsia="Calibri"/>
          <w:sz w:val="28"/>
          <w:szCs w:val="28"/>
        </w:rPr>
        <w:t>.</w:t>
      </w:r>
    </w:p>
    <w:p w:rsidR="005C299B" w:rsidRPr="00092F2C" w:rsidRDefault="003E296D" w:rsidP="005C29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299B">
        <w:rPr>
          <w:sz w:val="28"/>
          <w:szCs w:val="28"/>
        </w:rPr>
        <w:t xml:space="preserve"> 2</w:t>
      </w:r>
      <w:r w:rsidR="005C299B" w:rsidRPr="00092F2C">
        <w:rPr>
          <w:sz w:val="28"/>
          <w:szCs w:val="28"/>
        </w:rPr>
        <w:t xml:space="preserve">. </w:t>
      </w:r>
      <w:r w:rsidR="005C299B" w:rsidRPr="0077468E">
        <w:rPr>
          <w:sz w:val="28"/>
          <w:szCs w:val="28"/>
        </w:rPr>
        <w:t>Обнародовать данное постановление</w:t>
      </w:r>
      <w:r w:rsidR="005C299B">
        <w:rPr>
          <w:sz w:val="28"/>
          <w:szCs w:val="28"/>
        </w:rPr>
        <w:t>, разместив его</w:t>
      </w:r>
      <w:r w:rsidR="005C299B" w:rsidRPr="0077468E">
        <w:rPr>
          <w:sz w:val="28"/>
          <w:szCs w:val="28"/>
        </w:rPr>
        <w:t xml:space="preserve"> на</w:t>
      </w:r>
      <w:r w:rsidR="005C299B">
        <w:rPr>
          <w:sz w:val="28"/>
          <w:szCs w:val="28"/>
        </w:rPr>
        <w:t xml:space="preserve"> официальном </w:t>
      </w:r>
      <w:r w:rsidR="005C299B" w:rsidRPr="0077468E">
        <w:rPr>
          <w:sz w:val="28"/>
          <w:szCs w:val="28"/>
        </w:rPr>
        <w:t xml:space="preserve">сайте администрации  муниципального образования </w:t>
      </w:r>
      <w:r w:rsidR="005C299B">
        <w:rPr>
          <w:sz w:val="28"/>
          <w:szCs w:val="28"/>
        </w:rPr>
        <w:t>Южно</w:t>
      </w:r>
      <w:r w:rsidR="005C299B" w:rsidRPr="0077468E">
        <w:rPr>
          <w:sz w:val="28"/>
          <w:szCs w:val="28"/>
        </w:rPr>
        <w:t xml:space="preserve"> - Одоевское   Одоевского района</w:t>
      </w:r>
      <w:r>
        <w:rPr>
          <w:sz w:val="28"/>
          <w:szCs w:val="28"/>
        </w:rPr>
        <w:t xml:space="preserve"> </w:t>
      </w:r>
      <w:r w:rsidR="005C299B">
        <w:rPr>
          <w:sz w:val="28"/>
          <w:szCs w:val="28"/>
          <w:lang w:val="en-US"/>
        </w:rPr>
        <w:t>www</w:t>
      </w:r>
      <w:r w:rsidR="005C299B" w:rsidRPr="00994111">
        <w:rPr>
          <w:sz w:val="28"/>
          <w:szCs w:val="28"/>
        </w:rPr>
        <w:t>.</w:t>
      </w:r>
      <w:r w:rsidR="005C299B">
        <w:rPr>
          <w:sz w:val="28"/>
          <w:szCs w:val="28"/>
          <w:lang w:val="en-US"/>
        </w:rPr>
        <w:t>odoevsk</w:t>
      </w:r>
      <w:r w:rsidR="005C299B" w:rsidRPr="00A429A1">
        <w:rPr>
          <w:sz w:val="28"/>
          <w:szCs w:val="28"/>
        </w:rPr>
        <w:t>.</w:t>
      </w:r>
      <w:r w:rsidR="005C299B">
        <w:rPr>
          <w:sz w:val="28"/>
          <w:szCs w:val="28"/>
          <w:lang w:val="en-US"/>
        </w:rPr>
        <w:t>ru</w:t>
      </w:r>
      <w:r w:rsidR="005C299B">
        <w:rPr>
          <w:sz w:val="28"/>
          <w:szCs w:val="28"/>
        </w:rPr>
        <w:t xml:space="preserve"> в сети интернет  и на информационных стендах  в филиалах МКУК «Стрелецкий КДЦ».</w:t>
      </w:r>
    </w:p>
    <w:p w:rsidR="005C299B" w:rsidRPr="001240C1" w:rsidRDefault="003E296D" w:rsidP="005C299B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5C299B">
        <w:rPr>
          <w:sz w:val="28"/>
          <w:szCs w:val="28"/>
        </w:rPr>
        <w:t>3</w:t>
      </w:r>
      <w:r w:rsidR="005C299B" w:rsidRPr="00222E6F">
        <w:rPr>
          <w:sz w:val="28"/>
          <w:szCs w:val="28"/>
        </w:rPr>
        <w:t xml:space="preserve">. </w:t>
      </w:r>
      <w:r w:rsidR="005C299B" w:rsidRPr="009632FB">
        <w:rPr>
          <w:sz w:val="28"/>
        </w:rPr>
        <w:t xml:space="preserve"> Контроль за исполнением настоящего постановления оставляю за собой.</w:t>
      </w:r>
    </w:p>
    <w:p w:rsidR="0013139B" w:rsidRPr="003E296D" w:rsidRDefault="005C299B" w:rsidP="003E296D">
      <w:pPr>
        <w:jc w:val="both"/>
        <w:rPr>
          <w:b/>
          <w:bCs/>
          <w:sz w:val="28"/>
          <w:szCs w:val="28"/>
        </w:rPr>
      </w:pPr>
      <w:r>
        <w:rPr>
          <w:sz w:val="28"/>
        </w:rPr>
        <w:t xml:space="preserve">  </w:t>
      </w:r>
      <w:r w:rsidR="00077AD1" w:rsidRPr="005C299B">
        <w:rPr>
          <w:rFonts w:eastAsia="Calibri"/>
          <w:sz w:val="28"/>
          <w:szCs w:val="28"/>
        </w:rPr>
        <w:t xml:space="preserve">4. </w:t>
      </w:r>
      <w:r w:rsidR="0013139B" w:rsidRPr="005C299B">
        <w:rPr>
          <w:rFonts w:eastAsia="Calibri"/>
          <w:sz w:val="28"/>
          <w:szCs w:val="28"/>
        </w:rPr>
        <w:t>Постановление вступает в силу с</w:t>
      </w:r>
      <w:r w:rsidR="00361298">
        <w:rPr>
          <w:rFonts w:eastAsia="Calibri"/>
          <w:sz w:val="28"/>
          <w:szCs w:val="28"/>
        </w:rPr>
        <w:t>о дня обнародования</w:t>
      </w:r>
      <w:r w:rsidR="0013139B" w:rsidRPr="005C299B">
        <w:rPr>
          <w:rFonts w:eastAsia="Calibri"/>
          <w:sz w:val="28"/>
          <w:szCs w:val="28"/>
        </w:rPr>
        <w:t>.</w:t>
      </w:r>
    </w:p>
    <w:p w:rsidR="00F4228D" w:rsidRPr="005C299B" w:rsidRDefault="00F4228D" w:rsidP="00F4228D">
      <w:pPr>
        <w:ind w:right="-6" w:firstLine="709"/>
        <w:jc w:val="both"/>
        <w:rPr>
          <w:sz w:val="28"/>
          <w:szCs w:val="28"/>
        </w:rPr>
      </w:pPr>
    </w:p>
    <w:p w:rsidR="005D0EDD" w:rsidRPr="005C299B" w:rsidRDefault="005D0EDD" w:rsidP="0025788B">
      <w:pPr>
        <w:ind w:right="-6"/>
        <w:jc w:val="both"/>
        <w:rPr>
          <w:sz w:val="28"/>
          <w:szCs w:val="28"/>
        </w:rPr>
      </w:pPr>
    </w:p>
    <w:tbl>
      <w:tblPr>
        <w:tblW w:w="1024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96"/>
        <w:gridCol w:w="5945"/>
      </w:tblGrid>
      <w:tr w:rsidR="003E296D" w:rsidRPr="00E45E6F" w:rsidTr="00B23176">
        <w:trPr>
          <w:cantSplit/>
        </w:trPr>
        <w:tc>
          <w:tcPr>
            <w:tcW w:w="3970" w:type="dxa"/>
          </w:tcPr>
          <w:bookmarkEnd w:id="1"/>
          <w:p w:rsidR="003E296D" w:rsidRPr="00E45E6F" w:rsidRDefault="003E296D" w:rsidP="00B23176">
            <w:pPr>
              <w:pStyle w:val="3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Г</w:t>
            </w:r>
            <w:r w:rsidRPr="00E45E6F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E45E6F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E45E6F">
              <w:rPr>
                <w:sz w:val="28"/>
                <w:szCs w:val="28"/>
              </w:rPr>
              <w:t>образования</w:t>
            </w:r>
          </w:p>
          <w:p w:rsidR="003E296D" w:rsidRDefault="003E296D" w:rsidP="00B23176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Южно-Одоевское</w:t>
            </w:r>
            <w:r w:rsidRPr="00E45E6F">
              <w:rPr>
                <w:sz w:val="28"/>
                <w:szCs w:val="28"/>
              </w:rPr>
              <w:t xml:space="preserve"> </w:t>
            </w:r>
          </w:p>
          <w:p w:rsidR="003E296D" w:rsidRPr="00E45E6F" w:rsidRDefault="003E296D" w:rsidP="00B23176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Одоевского</w:t>
            </w:r>
            <w:r w:rsidRPr="00E45E6F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5494" w:type="dxa"/>
          </w:tcPr>
          <w:p w:rsidR="003E296D" w:rsidRPr="00E45E6F" w:rsidRDefault="003E296D" w:rsidP="00B23176">
            <w:pPr>
              <w:pStyle w:val="3"/>
              <w:rPr>
                <w:sz w:val="28"/>
                <w:szCs w:val="28"/>
              </w:rPr>
            </w:pPr>
          </w:p>
          <w:p w:rsidR="003E296D" w:rsidRPr="00E45E6F" w:rsidRDefault="003E296D" w:rsidP="00B23176">
            <w:pPr>
              <w:rPr>
                <w:sz w:val="28"/>
                <w:szCs w:val="28"/>
              </w:rPr>
            </w:pPr>
          </w:p>
          <w:p w:rsidR="003E296D" w:rsidRPr="00D15EE0" w:rsidRDefault="003E296D" w:rsidP="00B23176">
            <w:pPr>
              <w:tabs>
                <w:tab w:val="left" w:pos="3525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D15EE0">
              <w:rPr>
                <w:b/>
                <w:sz w:val="28"/>
                <w:szCs w:val="28"/>
              </w:rPr>
              <w:t>А.Ю.</w:t>
            </w:r>
            <w:r w:rsidR="00ED1BC9">
              <w:rPr>
                <w:b/>
                <w:sz w:val="28"/>
                <w:szCs w:val="28"/>
              </w:rPr>
              <w:t xml:space="preserve"> </w:t>
            </w:r>
            <w:r w:rsidRPr="00D15EE0">
              <w:rPr>
                <w:b/>
                <w:sz w:val="28"/>
                <w:szCs w:val="28"/>
              </w:rPr>
              <w:t>Тришин</w:t>
            </w:r>
          </w:p>
          <w:p w:rsidR="003E296D" w:rsidRPr="00E45E6F" w:rsidRDefault="003E296D" w:rsidP="00B23176">
            <w:pPr>
              <w:pStyle w:val="3"/>
              <w:jc w:val="right"/>
              <w:rPr>
                <w:sz w:val="28"/>
                <w:szCs w:val="28"/>
              </w:rPr>
            </w:pPr>
          </w:p>
        </w:tc>
      </w:tr>
    </w:tbl>
    <w:p w:rsidR="00077AD1" w:rsidRDefault="00077AD1" w:rsidP="00B07884">
      <w:pPr>
        <w:ind w:right="-6"/>
        <w:jc w:val="both"/>
        <w:rPr>
          <w:color w:val="333333"/>
          <w:szCs w:val="24"/>
        </w:rPr>
      </w:pPr>
    </w:p>
    <w:p w:rsidR="00077AD1" w:rsidRDefault="00077AD1" w:rsidP="00B07884">
      <w:pPr>
        <w:ind w:right="-6"/>
        <w:jc w:val="both"/>
        <w:rPr>
          <w:color w:val="333333"/>
          <w:szCs w:val="24"/>
        </w:rPr>
      </w:pPr>
    </w:p>
    <w:p w:rsidR="00077AD1" w:rsidRDefault="00077AD1" w:rsidP="00B07884">
      <w:pPr>
        <w:ind w:right="-6"/>
        <w:jc w:val="both"/>
        <w:rPr>
          <w:color w:val="333333"/>
          <w:szCs w:val="24"/>
        </w:rPr>
      </w:pPr>
    </w:p>
    <w:p w:rsidR="00077AD1" w:rsidRDefault="00077AD1" w:rsidP="00B07884">
      <w:pPr>
        <w:ind w:right="-6"/>
        <w:jc w:val="both"/>
        <w:rPr>
          <w:color w:val="333333"/>
          <w:szCs w:val="24"/>
        </w:rPr>
      </w:pPr>
    </w:p>
    <w:p w:rsidR="00F2432F" w:rsidRDefault="00F2432F" w:rsidP="003E296D">
      <w:pPr>
        <w:rPr>
          <w:color w:val="333333"/>
          <w:szCs w:val="24"/>
        </w:rPr>
      </w:pPr>
    </w:p>
    <w:p w:rsidR="003E296D" w:rsidRDefault="003E296D" w:rsidP="003E296D">
      <w:pPr>
        <w:rPr>
          <w:color w:val="333333"/>
          <w:szCs w:val="24"/>
        </w:rPr>
      </w:pPr>
    </w:p>
    <w:p w:rsidR="003E296D" w:rsidRDefault="003E296D" w:rsidP="003E296D">
      <w:pPr>
        <w:rPr>
          <w:szCs w:val="24"/>
        </w:rPr>
      </w:pPr>
    </w:p>
    <w:p w:rsidR="00077AD1" w:rsidRPr="00B759B5" w:rsidRDefault="00077AD1" w:rsidP="00077AD1">
      <w:pPr>
        <w:jc w:val="right"/>
        <w:rPr>
          <w:szCs w:val="24"/>
        </w:rPr>
      </w:pPr>
      <w:r w:rsidRPr="00B759B5">
        <w:rPr>
          <w:szCs w:val="24"/>
        </w:rPr>
        <w:t xml:space="preserve">Приложение </w:t>
      </w:r>
    </w:p>
    <w:p w:rsidR="00077AD1" w:rsidRPr="00B759B5" w:rsidRDefault="00077AD1" w:rsidP="00077AD1">
      <w:pPr>
        <w:jc w:val="right"/>
        <w:rPr>
          <w:szCs w:val="24"/>
        </w:rPr>
      </w:pPr>
      <w:r w:rsidRPr="00B759B5">
        <w:rPr>
          <w:szCs w:val="24"/>
        </w:rPr>
        <w:t>к постановлению администрации</w:t>
      </w:r>
    </w:p>
    <w:p w:rsidR="00115C75" w:rsidRDefault="0004066D" w:rsidP="00077AD1">
      <w:pPr>
        <w:jc w:val="right"/>
        <w:rPr>
          <w:szCs w:val="24"/>
        </w:rPr>
      </w:pPr>
      <w:r>
        <w:rPr>
          <w:szCs w:val="24"/>
        </w:rPr>
        <w:t>муниципального образования</w:t>
      </w:r>
    </w:p>
    <w:p w:rsidR="0004066D" w:rsidRDefault="0004066D" w:rsidP="00077AD1">
      <w:pPr>
        <w:jc w:val="right"/>
        <w:rPr>
          <w:szCs w:val="24"/>
        </w:rPr>
      </w:pPr>
      <w:r>
        <w:rPr>
          <w:szCs w:val="24"/>
        </w:rPr>
        <w:t>Южно-Одоевское Одоевского района</w:t>
      </w:r>
    </w:p>
    <w:p w:rsidR="00077AD1" w:rsidRPr="000A01FD" w:rsidRDefault="00077AD1" w:rsidP="00077AD1">
      <w:pPr>
        <w:jc w:val="right"/>
        <w:rPr>
          <w:szCs w:val="24"/>
        </w:rPr>
      </w:pPr>
      <w:r>
        <w:rPr>
          <w:szCs w:val="24"/>
        </w:rPr>
        <w:t xml:space="preserve">от « </w:t>
      </w:r>
      <w:r w:rsidR="0004066D">
        <w:rPr>
          <w:szCs w:val="24"/>
        </w:rPr>
        <w:t>____</w:t>
      </w:r>
      <w:r w:rsidRPr="00B759B5">
        <w:rPr>
          <w:szCs w:val="24"/>
        </w:rPr>
        <w:t xml:space="preserve">» </w:t>
      </w:r>
      <w:r w:rsidR="0004066D">
        <w:rPr>
          <w:szCs w:val="24"/>
        </w:rPr>
        <w:t>____________</w:t>
      </w:r>
      <w:r w:rsidR="00E67581">
        <w:rPr>
          <w:szCs w:val="24"/>
        </w:rPr>
        <w:t xml:space="preserve"> </w:t>
      </w:r>
      <w:r>
        <w:rPr>
          <w:szCs w:val="24"/>
        </w:rPr>
        <w:t xml:space="preserve"> 20</w:t>
      </w:r>
      <w:r w:rsidR="00115C75">
        <w:rPr>
          <w:szCs w:val="24"/>
        </w:rPr>
        <w:t>2</w:t>
      </w:r>
      <w:r w:rsidR="0004066D">
        <w:rPr>
          <w:szCs w:val="24"/>
        </w:rPr>
        <w:t>2</w:t>
      </w:r>
      <w:r>
        <w:rPr>
          <w:szCs w:val="24"/>
        </w:rPr>
        <w:t xml:space="preserve"> г. №</w:t>
      </w:r>
      <w:r w:rsidR="00E67581">
        <w:rPr>
          <w:szCs w:val="24"/>
        </w:rPr>
        <w:t xml:space="preserve"> </w:t>
      </w:r>
      <w:r w:rsidR="0004066D">
        <w:rPr>
          <w:szCs w:val="24"/>
        </w:rPr>
        <w:t>______</w:t>
      </w:r>
      <w:r>
        <w:rPr>
          <w:szCs w:val="24"/>
        </w:rPr>
        <w:t xml:space="preserve"> </w:t>
      </w:r>
      <w:r w:rsidR="00115C75">
        <w:rPr>
          <w:szCs w:val="24"/>
        </w:rPr>
        <w:t xml:space="preserve">   </w:t>
      </w:r>
    </w:p>
    <w:p w:rsidR="00F2432F" w:rsidRDefault="00F2432F" w:rsidP="00077AD1">
      <w:pPr>
        <w:pStyle w:val="af3"/>
        <w:spacing w:line="276" w:lineRule="auto"/>
        <w:ind w:firstLine="709"/>
        <w:jc w:val="center"/>
        <w:rPr>
          <w:rFonts w:eastAsia="Calibri"/>
          <w:b/>
          <w:bCs/>
        </w:rPr>
      </w:pPr>
    </w:p>
    <w:p w:rsidR="00077AD1" w:rsidRPr="00F2432F" w:rsidRDefault="00077AD1" w:rsidP="00077AD1">
      <w:pPr>
        <w:pStyle w:val="af3"/>
        <w:spacing w:line="276" w:lineRule="auto"/>
        <w:ind w:firstLine="709"/>
        <w:jc w:val="center"/>
        <w:rPr>
          <w:rFonts w:eastAsia="Calibri"/>
          <w:b/>
          <w:bCs/>
        </w:rPr>
      </w:pPr>
      <w:r w:rsidRPr="00F2432F">
        <w:rPr>
          <w:rFonts w:eastAsia="Calibri"/>
          <w:b/>
          <w:bCs/>
        </w:rPr>
        <w:t>ПОЛОЖЕНИЕ</w:t>
      </w:r>
    </w:p>
    <w:p w:rsidR="00077AD1" w:rsidRPr="00F2432F" w:rsidRDefault="00077AD1" w:rsidP="00077AD1">
      <w:pPr>
        <w:pStyle w:val="af3"/>
        <w:spacing w:line="276" w:lineRule="auto"/>
        <w:ind w:firstLine="709"/>
        <w:jc w:val="center"/>
        <w:rPr>
          <w:rFonts w:eastAsia="Calibri"/>
          <w:b/>
          <w:bCs/>
        </w:rPr>
      </w:pPr>
      <w:r w:rsidRPr="00F2432F">
        <w:rPr>
          <w:rFonts w:eastAsia="Calibri"/>
          <w:b/>
          <w:bCs/>
        </w:rPr>
        <w:t>об определении форм участия граждан в обеспечении первичных</w:t>
      </w:r>
    </w:p>
    <w:p w:rsidR="00077AD1" w:rsidRPr="00F2432F" w:rsidRDefault="00077AD1" w:rsidP="00077AD1">
      <w:pPr>
        <w:pStyle w:val="af3"/>
        <w:spacing w:line="276" w:lineRule="auto"/>
        <w:ind w:firstLine="709"/>
        <w:jc w:val="center"/>
        <w:rPr>
          <w:rFonts w:eastAsia="Calibri"/>
          <w:b/>
          <w:bCs/>
        </w:rPr>
      </w:pPr>
      <w:r w:rsidRPr="00F2432F">
        <w:rPr>
          <w:rFonts w:eastAsia="Calibri"/>
          <w:b/>
          <w:bCs/>
        </w:rPr>
        <w:t>мер пожарной безопасности, в том числе в деятельности</w:t>
      </w:r>
    </w:p>
    <w:p w:rsidR="00077AD1" w:rsidRPr="00F2432F" w:rsidRDefault="00077AD1" w:rsidP="00077AD1">
      <w:pPr>
        <w:pStyle w:val="af3"/>
        <w:spacing w:line="276" w:lineRule="auto"/>
        <w:ind w:firstLine="709"/>
        <w:jc w:val="center"/>
        <w:rPr>
          <w:rFonts w:eastAsia="Calibri"/>
          <w:b/>
          <w:bCs/>
        </w:rPr>
      </w:pPr>
      <w:r w:rsidRPr="00F2432F">
        <w:rPr>
          <w:rFonts w:eastAsia="Calibri"/>
          <w:b/>
          <w:bCs/>
        </w:rPr>
        <w:t>добровольной пожарной охраны на территории</w:t>
      </w:r>
    </w:p>
    <w:p w:rsidR="00077AD1" w:rsidRDefault="0004066D" w:rsidP="00077AD1">
      <w:pPr>
        <w:pStyle w:val="af3"/>
        <w:spacing w:line="276" w:lineRule="auto"/>
        <w:ind w:firstLine="709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муниципального образования Южно - Одоевское Одоевского района</w:t>
      </w:r>
    </w:p>
    <w:p w:rsidR="0004066D" w:rsidRPr="00F2432F" w:rsidRDefault="0004066D" w:rsidP="00077AD1">
      <w:pPr>
        <w:pStyle w:val="af3"/>
        <w:spacing w:line="276" w:lineRule="auto"/>
        <w:ind w:firstLine="709"/>
        <w:jc w:val="center"/>
        <w:rPr>
          <w:rFonts w:eastAsia="Calibri"/>
          <w:b/>
          <w:bCs/>
        </w:rPr>
      </w:pPr>
    </w:p>
    <w:p w:rsidR="00077AD1" w:rsidRPr="00077AD1" w:rsidRDefault="00077AD1" w:rsidP="00077AD1">
      <w:pPr>
        <w:pStyle w:val="af3"/>
        <w:spacing w:line="276" w:lineRule="auto"/>
        <w:ind w:firstLine="709"/>
        <w:jc w:val="both"/>
        <w:rPr>
          <w:rFonts w:eastAsia="Calibri"/>
          <w:bCs/>
        </w:rPr>
      </w:pPr>
      <w:r w:rsidRPr="00077AD1">
        <w:rPr>
          <w:rFonts w:eastAsia="Calibri"/>
          <w:bCs/>
        </w:rPr>
        <w:t xml:space="preserve">Положение разработано в соответствии с требованиями Федеральных законов от 21.12.1994 </w:t>
      </w:r>
      <w:r w:rsidR="00115C75">
        <w:rPr>
          <w:rFonts w:eastAsia="Calibri"/>
          <w:bCs/>
        </w:rPr>
        <w:t>№ 69-ФЗ «</w:t>
      </w:r>
      <w:r w:rsidRPr="00077AD1">
        <w:rPr>
          <w:rFonts w:eastAsia="Calibri"/>
          <w:bCs/>
        </w:rPr>
        <w:t>О пожарной безопасности</w:t>
      </w:r>
      <w:r w:rsidR="00115C75">
        <w:rPr>
          <w:rFonts w:eastAsia="Calibri"/>
          <w:bCs/>
        </w:rPr>
        <w:t>»</w:t>
      </w:r>
      <w:r w:rsidRPr="00077AD1">
        <w:rPr>
          <w:rFonts w:eastAsia="Calibri"/>
          <w:bCs/>
        </w:rPr>
        <w:t xml:space="preserve">, от 06.10.2003 </w:t>
      </w:r>
      <w:r w:rsidR="00115C75">
        <w:rPr>
          <w:rFonts w:eastAsia="Calibri"/>
          <w:bCs/>
        </w:rPr>
        <w:t>№</w:t>
      </w:r>
      <w:hyperlink r:id="rId8" w:history="1">
        <w:r w:rsidR="00115C75">
          <w:rPr>
            <w:rFonts w:eastAsia="Calibri"/>
            <w:bCs/>
            <w:color w:val="0000FF"/>
          </w:rPr>
          <w:t xml:space="preserve"> </w:t>
        </w:r>
        <w:r w:rsidRPr="00115C75">
          <w:rPr>
            <w:rFonts w:eastAsia="Calibri"/>
            <w:bCs/>
          </w:rPr>
          <w:t>131-ФЗ</w:t>
        </w:r>
      </w:hyperlink>
      <w:r w:rsidRPr="00077AD1">
        <w:rPr>
          <w:rFonts w:eastAsia="Calibri"/>
          <w:bCs/>
        </w:rPr>
        <w:t xml:space="preserve"> </w:t>
      </w:r>
      <w:r w:rsidR="00115C75">
        <w:rPr>
          <w:rFonts w:eastAsia="Calibri"/>
          <w:bCs/>
        </w:rPr>
        <w:t>«</w:t>
      </w:r>
      <w:r w:rsidRPr="00077AD1">
        <w:rPr>
          <w:rFonts w:eastAsia="Calibri"/>
          <w:bCs/>
        </w:rPr>
        <w:t>Об общих принципах организации местного самоуп</w:t>
      </w:r>
      <w:r w:rsidR="00115C75">
        <w:rPr>
          <w:rFonts w:eastAsia="Calibri"/>
          <w:bCs/>
        </w:rPr>
        <w:t>равления в Российской Федерации»</w:t>
      </w:r>
      <w:r w:rsidRPr="00077AD1">
        <w:rPr>
          <w:rFonts w:eastAsia="Calibri"/>
          <w:bCs/>
        </w:rPr>
        <w:t xml:space="preserve">, от 22.07.2008 </w:t>
      </w:r>
      <w:r w:rsidR="00115C75">
        <w:rPr>
          <w:rFonts w:eastAsia="Calibri"/>
          <w:bCs/>
        </w:rPr>
        <w:t>№</w:t>
      </w:r>
      <w:hyperlink r:id="rId9" w:history="1">
        <w:r w:rsidRPr="00077AD1">
          <w:rPr>
            <w:rFonts w:eastAsia="Calibri"/>
            <w:bCs/>
            <w:color w:val="0000FF"/>
          </w:rPr>
          <w:t xml:space="preserve"> </w:t>
        </w:r>
        <w:r w:rsidRPr="00115C75">
          <w:rPr>
            <w:rFonts w:eastAsia="Calibri"/>
            <w:bCs/>
          </w:rPr>
          <w:t>123-ФЗ</w:t>
        </w:r>
      </w:hyperlink>
      <w:r w:rsidR="00115C75">
        <w:rPr>
          <w:rFonts w:eastAsia="Calibri"/>
          <w:bCs/>
        </w:rPr>
        <w:t xml:space="preserve"> «</w:t>
      </w:r>
      <w:r w:rsidRPr="00077AD1">
        <w:rPr>
          <w:rFonts w:eastAsia="Calibri"/>
          <w:bCs/>
        </w:rPr>
        <w:t>Технический регламент о требованиях пожарной безопасности</w:t>
      </w:r>
      <w:r w:rsidR="00115C75">
        <w:rPr>
          <w:rFonts w:eastAsia="Calibri"/>
          <w:bCs/>
        </w:rPr>
        <w:t>»</w:t>
      </w:r>
      <w:r w:rsidRPr="00077AD1">
        <w:rPr>
          <w:rFonts w:eastAsia="Calibri"/>
          <w:bCs/>
        </w:rPr>
        <w:t xml:space="preserve">, от 06.05.2011 </w:t>
      </w:r>
      <w:r w:rsidR="00115C75">
        <w:rPr>
          <w:rFonts w:eastAsia="Calibri"/>
          <w:bCs/>
        </w:rPr>
        <w:t>№</w:t>
      </w:r>
      <w:hyperlink r:id="rId10" w:history="1">
        <w:r w:rsidR="00115C75">
          <w:rPr>
            <w:rFonts w:eastAsia="Calibri"/>
            <w:bCs/>
            <w:color w:val="0000FF"/>
          </w:rPr>
          <w:t xml:space="preserve"> </w:t>
        </w:r>
        <w:r w:rsidRPr="00115C75">
          <w:rPr>
            <w:rFonts w:eastAsia="Calibri"/>
            <w:bCs/>
          </w:rPr>
          <w:t>100-ФЗ</w:t>
        </w:r>
      </w:hyperlink>
      <w:r w:rsidR="00115C75">
        <w:rPr>
          <w:rFonts w:eastAsia="Calibri"/>
          <w:bCs/>
        </w:rPr>
        <w:t xml:space="preserve"> «</w:t>
      </w:r>
      <w:r w:rsidRPr="00077AD1">
        <w:rPr>
          <w:rFonts w:eastAsia="Calibri"/>
          <w:bCs/>
        </w:rPr>
        <w:t>О добровольной пожарной охране</w:t>
      </w:r>
      <w:r w:rsidR="00115C75">
        <w:rPr>
          <w:rFonts w:eastAsia="Calibri"/>
          <w:bCs/>
        </w:rPr>
        <w:t>»</w:t>
      </w:r>
      <w:r w:rsidRPr="00077AD1">
        <w:rPr>
          <w:rFonts w:eastAsia="Calibri"/>
          <w:bCs/>
        </w:rPr>
        <w:t xml:space="preserve">, </w:t>
      </w:r>
      <w:hyperlink r:id="rId11" w:history="1">
        <w:r w:rsidRPr="00115C75">
          <w:rPr>
            <w:rFonts w:eastAsia="Calibri"/>
            <w:bCs/>
          </w:rPr>
          <w:t>Постановления</w:t>
        </w:r>
      </w:hyperlink>
      <w:r w:rsidRPr="00077AD1">
        <w:rPr>
          <w:rFonts w:eastAsia="Calibri"/>
          <w:bCs/>
        </w:rPr>
        <w:t xml:space="preserve"> Правительства РФ от 25.04.2012 </w:t>
      </w:r>
      <w:r w:rsidR="00115C75">
        <w:rPr>
          <w:rFonts w:eastAsia="Calibri"/>
          <w:bCs/>
        </w:rPr>
        <w:t>№</w:t>
      </w:r>
      <w:r w:rsidRPr="00077AD1">
        <w:rPr>
          <w:rFonts w:eastAsia="Calibri"/>
          <w:bCs/>
        </w:rPr>
        <w:t xml:space="preserve"> 390 </w:t>
      </w:r>
      <w:r w:rsidR="00115C75">
        <w:rPr>
          <w:rFonts w:eastAsia="Calibri"/>
          <w:bCs/>
        </w:rPr>
        <w:t>«</w:t>
      </w:r>
      <w:r w:rsidRPr="00077AD1">
        <w:rPr>
          <w:rFonts w:eastAsia="Calibri"/>
          <w:bCs/>
        </w:rPr>
        <w:t>О противопожарном режиме</w:t>
      </w:r>
      <w:r w:rsidR="00115C75">
        <w:rPr>
          <w:rFonts w:eastAsia="Calibri"/>
          <w:bCs/>
        </w:rPr>
        <w:t>»</w:t>
      </w:r>
      <w:r w:rsidRPr="00077AD1">
        <w:rPr>
          <w:rFonts w:eastAsia="Calibri"/>
          <w:bCs/>
        </w:rPr>
        <w:t>.</w:t>
      </w:r>
    </w:p>
    <w:p w:rsidR="00077AD1" w:rsidRPr="00F2432F" w:rsidRDefault="00077AD1" w:rsidP="003A5659">
      <w:pPr>
        <w:pStyle w:val="af3"/>
        <w:spacing w:line="276" w:lineRule="auto"/>
        <w:ind w:firstLine="709"/>
        <w:jc w:val="center"/>
        <w:rPr>
          <w:rFonts w:eastAsia="Calibri"/>
          <w:b/>
          <w:bCs/>
        </w:rPr>
      </w:pPr>
      <w:r w:rsidRPr="00F2432F">
        <w:rPr>
          <w:rFonts w:eastAsia="Calibri"/>
          <w:b/>
          <w:bCs/>
        </w:rPr>
        <w:t>1. Основные понятия</w:t>
      </w:r>
    </w:p>
    <w:p w:rsidR="008878FB" w:rsidRDefault="00077AD1" w:rsidP="00077AD1">
      <w:pPr>
        <w:pStyle w:val="af3"/>
        <w:spacing w:line="276" w:lineRule="auto"/>
        <w:ind w:firstLine="709"/>
        <w:jc w:val="both"/>
        <w:rPr>
          <w:rFonts w:eastAsia="Calibri"/>
          <w:bCs/>
        </w:rPr>
      </w:pPr>
      <w:r w:rsidRPr="00077AD1">
        <w:rPr>
          <w:rFonts w:eastAsia="Calibri"/>
          <w:bCs/>
        </w:rPr>
        <w:t xml:space="preserve">Первичные меры пожарной безопасности - это реализация принятых в установленном порядке норм и правил по предотвращению пожаров, спасению людей и имущества от пожаров. </w:t>
      </w:r>
    </w:p>
    <w:p w:rsidR="00077AD1" w:rsidRPr="00077AD1" w:rsidRDefault="00077AD1" w:rsidP="00077AD1">
      <w:pPr>
        <w:pStyle w:val="af3"/>
        <w:spacing w:line="276" w:lineRule="auto"/>
        <w:ind w:firstLine="709"/>
        <w:jc w:val="both"/>
        <w:rPr>
          <w:rFonts w:eastAsia="Calibri"/>
          <w:bCs/>
        </w:rPr>
      </w:pPr>
      <w:r w:rsidRPr="00077AD1">
        <w:rPr>
          <w:rFonts w:eastAsia="Calibri"/>
          <w:bCs/>
        </w:rPr>
        <w:t>Противопожарная пропаганда - информирование общества о путях обеспечения пожарной безопасности.</w:t>
      </w:r>
    </w:p>
    <w:p w:rsidR="00077AD1" w:rsidRPr="00077AD1" w:rsidRDefault="00077AD1" w:rsidP="00077AD1">
      <w:pPr>
        <w:pStyle w:val="af3"/>
        <w:spacing w:line="276" w:lineRule="auto"/>
        <w:ind w:firstLine="709"/>
        <w:jc w:val="both"/>
        <w:rPr>
          <w:rFonts w:eastAsia="Calibri"/>
          <w:bCs/>
        </w:rPr>
      </w:pPr>
      <w:r w:rsidRPr="00077AD1">
        <w:rPr>
          <w:rFonts w:eastAsia="Calibri"/>
          <w:bCs/>
        </w:rPr>
        <w:t>Обучение мерам пожарной безопасности - организованный процесс по формированию знаний, умений, навыков граждан в области обеспечения пожарной безопасности в системе общего, профессионального и дополнительного образования, в процессе трудовой и служебной деятельности, а также в повседневной жизни.</w:t>
      </w:r>
    </w:p>
    <w:p w:rsidR="00077AD1" w:rsidRPr="00F2432F" w:rsidRDefault="00F2432F" w:rsidP="003A5659">
      <w:pPr>
        <w:pStyle w:val="af3"/>
        <w:spacing w:line="276" w:lineRule="auto"/>
        <w:ind w:firstLine="709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2. </w:t>
      </w:r>
      <w:r w:rsidR="00077AD1" w:rsidRPr="00F2432F">
        <w:rPr>
          <w:rFonts w:eastAsia="Calibri"/>
          <w:b/>
          <w:bCs/>
        </w:rPr>
        <w:t>Первичные меры пожарной безопасности</w:t>
      </w:r>
    </w:p>
    <w:p w:rsidR="00077AD1" w:rsidRPr="00F2432F" w:rsidRDefault="00077AD1" w:rsidP="003A5659">
      <w:pPr>
        <w:pStyle w:val="af3"/>
        <w:spacing w:line="276" w:lineRule="auto"/>
        <w:ind w:firstLine="709"/>
        <w:jc w:val="center"/>
        <w:rPr>
          <w:rFonts w:eastAsia="Calibri"/>
          <w:b/>
          <w:bCs/>
        </w:rPr>
      </w:pPr>
      <w:r w:rsidRPr="00F2432F">
        <w:rPr>
          <w:rFonts w:eastAsia="Calibri"/>
          <w:b/>
          <w:bCs/>
        </w:rPr>
        <w:t xml:space="preserve">в границах </w:t>
      </w:r>
      <w:r w:rsidR="005C299B">
        <w:rPr>
          <w:rFonts w:eastAsia="Calibri"/>
          <w:b/>
          <w:bCs/>
        </w:rPr>
        <w:t>населенных пунктах</w:t>
      </w:r>
    </w:p>
    <w:p w:rsidR="00077AD1" w:rsidRPr="00077AD1" w:rsidRDefault="00077AD1" w:rsidP="00077AD1">
      <w:pPr>
        <w:pStyle w:val="af3"/>
        <w:spacing w:line="276" w:lineRule="auto"/>
        <w:ind w:firstLine="709"/>
        <w:jc w:val="both"/>
        <w:rPr>
          <w:rFonts w:eastAsia="Calibri"/>
          <w:bCs/>
        </w:rPr>
      </w:pPr>
      <w:r w:rsidRPr="00077AD1">
        <w:rPr>
          <w:rFonts w:eastAsia="Calibri"/>
          <w:bCs/>
        </w:rPr>
        <w:t>Первичные меры пожарной безопасности включают в себя:</w:t>
      </w:r>
    </w:p>
    <w:p w:rsidR="00077AD1" w:rsidRPr="00077AD1" w:rsidRDefault="00077AD1" w:rsidP="00077AD1">
      <w:pPr>
        <w:pStyle w:val="af3"/>
        <w:spacing w:line="276" w:lineRule="auto"/>
        <w:ind w:firstLine="709"/>
        <w:jc w:val="both"/>
        <w:rPr>
          <w:rFonts w:eastAsia="Calibri"/>
          <w:bCs/>
        </w:rPr>
      </w:pPr>
      <w:r w:rsidRPr="00077AD1">
        <w:rPr>
          <w:rFonts w:eastAsia="Calibri"/>
          <w:bCs/>
        </w:rPr>
        <w:t>-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первичных мер пожарной безопасности на территории городского округа;</w:t>
      </w:r>
    </w:p>
    <w:p w:rsidR="00077AD1" w:rsidRPr="00077AD1" w:rsidRDefault="00077AD1" w:rsidP="00077AD1">
      <w:pPr>
        <w:pStyle w:val="af3"/>
        <w:spacing w:line="276" w:lineRule="auto"/>
        <w:ind w:firstLine="709"/>
        <w:jc w:val="both"/>
        <w:rPr>
          <w:rFonts w:eastAsia="Calibri"/>
          <w:bCs/>
        </w:rPr>
      </w:pPr>
      <w:r w:rsidRPr="00077AD1">
        <w:rPr>
          <w:rFonts w:eastAsia="Calibri"/>
          <w:bCs/>
        </w:rPr>
        <w:t>- разработку и включение мероприятий по обеспечению пожарной безопасности в планы, схемы и программы развития территории городского округа;</w:t>
      </w:r>
    </w:p>
    <w:p w:rsidR="00077AD1" w:rsidRPr="00077AD1" w:rsidRDefault="00077AD1" w:rsidP="00077AD1">
      <w:pPr>
        <w:pStyle w:val="af3"/>
        <w:spacing w:line="276" w:lineRule="auto"/>
        <w:ind w:firstLine="709"/>
        <w:jc w:val="both"/>
        <w:rPr>
          <w:rFonts w:eastAsia="Calibri"/>
          <w:bCs/>
        </w:rPr>
      </w:pPr>
      <w:r w:rsidRPr="00077AD1">
        <w:rPr>
          <w:rFonts w:eastAsia="Calibri"/>
          <w:bCs/>
        </w:rPr>
        <w:t>- разработку и организацию выполнения муниципальных целевых программ по вопросам обеспечения пожарной безопасности;</w:t>
      </w:r>
    </w:p>
    <w:p w:rsidR="00077AD1" w:rsidRPr="00077AD1" w:rsidRDefault="00077AD1" w:rsidP="00077AD1">
      <w:pPr>
        <w:pStyle w:val="af3"/>
        <w:spacing w:line="276" w:lineRule="auto"/>
        <w:ind w:firstLine="709"/>
        <w:jc w:val="both"/>
        <w:rPr>
          <w:rFonts w:eastAsia="Calibri"/>
          <w:bCs/>
        </w:rPr>
      </w:pPr>
      <w:r w:rsidRPr="00077AD1">
        <w:rPr>
          <w:rFonts w:eastAsia="Calibri"/>
          <w:bCs/>
        </w:rPr>
        <w:t xml:space="preserve">- создание в целях пожаротушения условий для забора в любое время года воды из источников наружного водоснабжения, расположенных в </w:t>
      </w:r>
      <w:r w:rsidR="008878FB">
        <w:rPr>
          <w:rFonts w:eastAsia="Calibri"/>
          <w:bCs/>
        </w:rPr>
        <w:t>городском округе</w:t>
      </w:r>
      <w:r w:rsidRPr="00077AD1">
        <w:rPr>
          <w:rFonts w:eastAsia="Calibri"/>
          <w:bCs/>
        </w:rPr>
        <w:t>;</w:t>
      </w:r>
    </w:p>
    <w:p w:rsidR="00F2432F" w:rsidRDefault="00077AD1" w:rsidP="00077AD1">
      <w:pPr>
        <w:pStyle w:val="af3"/>
        <w:spacing w:line="276" w:lineRule="auto"/>
        <w:ind w:firstLine="709"/>
        <w:jc w:val="both"/>
        <w:rPr>
          <w:rFonts w:eastAsia="Calibri"/>
          <w:bCs/>
        </w:rPr>
      </w:pPr>
      <w:r w:rsidRPr="00077AD1">
        <w:rPr>
          <w:rFonts w:eastAsia="Calibri"/>
          <w:bCs/>
        </w:rPr>
        <w:t>- оснащение территорий общего пользования, в том числе помещений и строений, находящихся в собственности (пользовании) граждан, первичными средствами тушения пожаров и противопожарным инвентарем;</w:t>
      </w:r>
    </w:p>
    <w:p w:rsidR="00077AD1" w:rsidRPr="00077AD1" w:rsidRDefault="00077AD1" w:rsidP="00077AD1">
      <w:pPr>
        <w:pStyle w:val="af3"/>
        <w:spacing w:line="276" w:lineRule="auto"/>
        <w:ind w:firstLine="709"/>
        <w:jc w:val="both"/>
        <w:rPr>
          <w:rFonts w:eastAsia="Calibri"/>
          <w:bCs/>
        </w:rPr>
      </w:pPr>
      <w:r w:rsidRPr="00077AD1">
        <w:rPr>
          <w:rFonts w:eastAsia="Calibri"/>
          <w:bCs/>
        </w:rPr>
        <w:t>- установление особого противопожарного режима в случае повышения пожарной опасности на территории городского округа, а также дополнительных требований пожарной безопасности на время его действия;</w:t>
      </w:r>
    </w:p>
    <w:p w:rsidR="00077AD1" w:rsidRPr="00077AD1" w:rsidRDefault="00077AD1" w:rsidP="00077AD1">
      <w:pPr>
        <w:pStyle w:val="af3"/>
        <w:spacing w:line="276" w:lineRule="auto"/>
        <w:ind w:firstLine="709"/>
        <w:jc w:val="both"/>
        <w:rPr>
          <w:rFonts w:eastAsia="Calibri"/>
          <w:bCs/>
        </w:rPr>
      </w:pPr>
      <w:r w:rsidRPr="00077AD1">
        <w:rPr>
          <w:rFonts w:eastAsia="Calibri"/>
          <w:bCs/>
        </w:rPr>
        <w:t>- обеспечение беспрепятственного проезда пожарной техники к месту пожара;</w:t>
      </w:r>
    </w:p>
    <w:p w:rsidR="00077AD1" w:rsidRPr="00077AD1" w:rsidRDefault="00077AD1" w:rsidP="00077AD1">
      <w:pPr>
        <w:pStyle w:val="af3"/>
        <w:spacing w:line="276" w:lineRule="auto"/>
        <w:ind w:firstLine="709"/>
        <w:jc w:val="both"/>
        <w:rPr>
          <w:rFonts w:eastAsia="Calibri"/>
          <w:bCs/>
        </w:rPr>
      </w:pPr>
      <w:r w:rsidRPr="00077AD1">
        <w:rPr>
          <w:rFonts w:eastAsia="Calibri"/>
          <w:bCs/>
        </w:rPr>
        <w:lastRenderedPageBreak/>
        <w:t>- организацию и принятие мер по оповещению населения и подразделений Государственной противопожарной службы о пожаре;</w:t>
      </w:r>
    </w:p>
    <w:p w:rsidR="00077AD1" w:rsidRPr="00077AD1" w:rsidRDefault="00077AD1" w:rsidP="00077AD1">
      <w:pPr>
        <w:pStyle w:val="af3"/>
        <w:spacing w:line="276" w:lineRule="auto"/>
        <w:ind w:firstLine="709"/>
        <w:jc w:val="both"/>
        <w:rPr>
          <w:rFonts w:eastAsia="Calibri"/>
          <w:bCs/>
        </w:rPr>
      </w:pPr>
      <w:r w:rsidRPr="00077AD1">
        <w:rPr>
          <w:rFonts w:eastAsia="Calibri"/>
          <w:bCs/>
        </w:rPr>
        <w:t>-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077AD1" w:rsidRPr="00077AD1" w:rsidRDefault="00077AD1" w:rsidP="00077AD1">
      <w:pPr>
        <w:pStyle w:val="af3"/>
        <w:spacing w:line="276" w:lineRule="auto"/>
        <w:ind w:firstLine="709"/>
        <w:jc w:val="both"/>
        <w:rPr>
          <w:rFonts w:eastAsia="Calibri"/>
          <w:bCs/>
        </w:rPr>
      </w:pPr>
      <w:r w:rsidRPr="00077AD1">
        <w:rPr>
          <w:rFonts w:eastAsia="Calibri"/>
          <w:bCs/>
        </w:rPr>
        <w:t>- 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077AD1" w:rsidRPr="00077AD1" w:rsidRDefault="00077AD1" w:rsidP="00077AD1">
      <w:pPr>
        <w:pStyle w:val="af3"/>
        <w:spacing w:line="276" w:lineRule="auto"/>
        <w:ind w:firstLine="709"/>
        <w:jc w:val="both"/>
        <w:rPr>
          <w:rFonts w:eastAsia="Calibri"/>
          <w:bCs/>
        </w:rPr>
      </w:pPr>
      <w:r w:rsidRPr="00077AD1">
        <w:rPr>
          <w:rFonts w:eastAsia="Calibri"/>
          <w:bCs/>
        </w:rPr>
        <w:t>- организацию обучения населения мерам пожарной безопасности и пропаганду в области пожарной безопасности, доведение информации о мерах пожарной безопасности, в том числе посредством организации и проведения собраний населения.</w:t>
      </w:r>
    </w:p>
    <w:p w:rsidR="00077AD1" w:rsidRPr="00F2432F" w:rsidRDefault="00F2432F" w:rsidP="003A5659">
      <w:pPr>
        <w:pStyle w:val="af3"/>
        <w:spacing w:line="276" w:lineRule="auto"/>
        <w:ind w:firstLine="709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3. </w:t>
      </w:r>
      <w:r w:rsidR="00077AD1" w:rsidRPr="00F2432F">
        <w:rPr>
          <w:rFonts w:eastAsia="Calibri"/>
          <w:b/>
          <w:bCs/>
        </w:rPr>
        <w:t>Порядок осуществления противопожарной пропаганды</w:t>
      </w:r>
    </w:p>
    <w:p w:rsidR="00077AD1" w:rsidRPr="00F2432F" w:rsidRDefault="00077AD1" w:rsidP="003A5659">
      <w:pPr>
        <w:pStyle w:val="af3"/>
        <w:spacing w:line="276" w:lineRule="auto"/>
        <w:ind w:firstLine="709"/>
        <w:jc w:val="center"/>
        <w:rPr>
          <w:rFonts w:eastAsia="Calibri"/>
          <w:b/>
          <w:bCs/>
        </w:rPr>
      </w:pPr>
      <w:r w:rsidRPr="00F2432F">
        <w:rPr>
          <w:rFonts w:eastAsia="Calibri"/>
          <w:b/>
          <w:bCs/>
        </w:rPr>
        <w:t>и обучения населения первичным мерам пожарной безопасности</w:t>
      </w:r>
    </w:p>
    <w:p w:rsidR="00077AD1" w:rsidRPr="00077AD1" w:rsidRDefault="00077AD1" w:rsidP="00077AD1">
      <w:pPr>
        <w:pStyle w:val="af3"/>
        <w:spacing w:line="276" w:lineRule="auto"/>
        <w:ind w:firstLine="709"/>
        <w:jc w:val="both"/>
        <w:rPr>
          <w:rFonts w:eastAsia="Calibri"/>
          <w:bCs/>
        </w:rPr>
      </w:pPr>
      <w:r w:rsidRPr="00077AD1">
        <w:rPr>
          <w:rFonts w:eastAsia="Calibri"/>
          <w:bCs/>
        </w:rPr>
        <w:t>Противопожарная пропаганда и обучение населения первичным мерам пожарной безопасности по месту жительства осуществляются через:</w:t>
      </w:r>
    </w:p>
    <w:p w:rsidR="00077AD1" w:rsidRPr="00077AD1" w:rsidRDefault="00077AD1" w:rsidP="00077AD1">
      <w:pPr>
        <w:pStyle w:val="af3"/>
        <w:spacing w:line="276" w:lineRule="auto"/>
        <w:ind w:firstLine="709"/>
        <w:jc w:val="both"/>
        <w:rPr>
          <w:rFonts w:eastAsia="Calibri"/>
          <w:bCs/>
        </w:rPr>
      </w:pPr>
      <w:r w:rsidRPr="00077AD1">
        <w:rPr>
          <w:rFonts w:eastAsia="Calibri"/>
          <w:bCs/>
        </w:rPr>
        <w:t>- средства массовой информации, телевидение;</w:t>
      </w:r>
    </w:p>
    <w:p w:rsidR="00077AD1" w:rsidRPr="00077AD1" w:rsidRDefault="00077AD1" w:rsidP="00077AD1">
      <w:pPr>
        <w:pStyle w:val="af3"/>
        <w:spacing w:line="276" w:lineRule="auto"/>
        <w:ind w:firstLine="709"/>
        <w:jc w:val="both"/>
        <w:rPr>
          <w:rFonts w:eastAsia="Calibri"/>
          <w:bCs/>
        </w:rPr>
      </w:pPr>
      <w:r w:rsidRPr="00077AD1">
        <w:rPr>
          <w:rFonts w:eastAsia="Calibri"/>
          <w:bCs/>
        </w:rPr>
        <w:t>- тематические выставки;</w:t>
      </w:r>
    </w:p>
    <w:p w:rsidR="00077AD1" w:rsidRPr="00077AD1" w:rsidRDefault="00077AD1" w:rsidP="00077AD1">
      <w:pPr>
        <w:pStyle w:val="af3"/>
        <w:spacing w:line="276" w:lineRule="auto"/>
        <w:ind w:firstLine="709"/>
        <w:jc w:val="both"/>
        <w:rPr>
          <w:rFonts w:eastAsia="Calibri"/>
          <w:bCs/>
        </w:rPr>
      </w:pPr>
      <w:r w:rsidRPr="00077AD1">
        <w:rPr>
          <w:rFonts w:eastAsia="Calibri"/>
          <w:bCs/>
        </w:rPr>
        <w:t>- устную агитацию, доклады, лекции, беседы на собраниях граждан;</w:t>
      </w:r>
    </w:p>
    <w:p w:rsidR="00077AD1" w:rsidRPr="00077AD1" w:rsidRDefault="00077AD1" w:rsidP="00077AD1">
      <w:pPr>
        <w:pStyle w:val="af3"/>
        <w:spacing w:line="276" w:lineRule="auto"/>
        <w:ind w:firstLine="709"/>
        <w:jc w:val="both"/>
        <w:rPr>
          <w:rFonts w:eastAsia="Calibri"/>
          <w:bCs/>
        </w:rPr>
      </w:pPr>
      <w:r w:rsidRPr="00077AD1">
        <w:rPr>
          <w:rFonts w:eastAsia="Calibri"/>
          <w:bCs/>
        </w:rPr>
        <w:t>- средства наглядной агитации (плакаты, иллюстрации, буклеты, памятки, брошюры);</w:t>
      </w:r>
    </w:p>
    <w:p w:rsidR="00077AD1" w:rsidRPr="00077AD1" w:rsidRDefault="00077AD1" w:rsidP="00077AD1">
      <w:pPr>
        <w:pStyle w:val="af3"/>
        <w:spacing w:line="276" w:lineRule="auto"/>
        <w:ind w:firstLine="709"/>
        <w:jc w:val="both"/>
        <w:rPr>
          <w:rFonts w:eastAsia="Calibri"/>
          <w:bCs/>
        </w:rPr>
      </w:pPr>
      <w:r w:rsidRPr="00077AD1">
        <w:rPr>
          <w:rFonts w:eastAsia="Calibri"/>
          <w:bCs/>
        </w:rPr>
        <w:t>- работу с организациями по пропаганде противопожарных знаний.</w:t>
      </w:r>
    </w:p>
    <w:p w:rsidR="00077AD1" w:rsidRPr="00077AD1" w:rsidRDefault="00077AD1" w:rsidP="00077AD1">
      <w:pPr>
        <w:pStyle w:val="af3"/>
        <w:spacing w:line="276" w:lineRule="auto"/>
        <w:ind w:firstLine="709"/>
        <w:jc w:val="both"/>
        <w:rPr>
          <w:rFonts w:eastAsia="Calibri"/>
          <w:bCs/>
        </w:rPr>
      </w:pPr>
      <w:r w:rsidRPr="00077AD1">
        <w:rPr>
          <w:rFonts w:eastAsia="Calibri"/>
          <w:bCs/>
        </w:rPr>
        <w:t>Обучение детей в дошкольных образовательных учреждениях и лиц, обучающихся в общеобразовательных учреждениях, первичным мерам пожарной безопасности проводится по специальным программам, в том числе утвержденным в соответствии с действующим законодательством, Правилами пожарной безопасности в Российской Федерации, и осуществляется путем:</w:t>
      </w:r>
    </w:p>
    <w:p w:rsidR="00077AD1" w:rsidRPr="00077AD1" w:rsidRDefault="00077AD1" w:rsidP="00077AD1">
      <w:pPr>
        <w:pStyle w:val="af3"/>
        <w:spacing w:line="276" w:lineRule="auto"/>
        <w:ind w:firstLine="709"/>
        <w:jc w:val="both"/>
        <w:rPr>
          <w:rFonts w:eastAsia="Calibri"/>
          <w:bCs/>
        </w:rPr>
      </w:pPr>
      <w:r w:rsidRPr="00077AD1">
        <w:rPr>
          <w:rFonts w:eastAsia="Calibri"/>
          <w:bCs/>
        </w:rPr>
        <w:t>- преподавания в общеобразо</w:t>
      </w:r>
      <w:r w:rsidR="00F2432F">
        <w:rPr>
          <w:rFonts w:eastAsia="Calibri"/>
          <w:bCs/>
        </w:rPr>
        <w:t>вательных учреждениях предмета «</w:t>
      </w:r>
      <w:r w:rsidRPr="00077AD1">
        <w:rPr>
          <w:rFonts w:eastAsia="Calibri"/>
          <w:bCs/>
        </w:rPr>
        <w:t>Основы безопасности жизнедеятельности</w:t>
      </w:r>
      <w:r w:rsidR="00F2432F">
        <w:rPr>
          <w:rFonts w:eastAsia="Calibri"/>
          <w:bCs/>
        </w:rPr>
        <w:t>»</w:t>
      </w:r>
      <w:r w:rsidRPr="00077AD1">
        <w:rPr>
          <w:rFonts w:eastAsia="Calibri"/>
          <w:bCs/>
        </w:rPr>
        <w:t>;</w:t>
      </w:r>
    </w:p>
    <w:p w:rsidR="00077AD1" w:rsidRPr="00077AD1" w:rsidRDefault="00077AD1" w:rsidP="00077AD1">
      <w:pPr>
        <w:pStyle w:val="af3"/>
        <w:spacing w:line="276" w:lineRule="auto"/>
        <w:ind w:firstLine="709"/>
        <w:jc w:val="both"/>
        <w:rPr>
          <w:rFonts w:eastAsia="Calibri"/>
          <w:bCs/>
        </w:rPr>
      </w:pPr>
      <w:r w:rsidRPr="00077AD1">
        <w:rPr>
          <w:rFonts w:eastAsia="Calibri"/>
          <w:bCs/>
        </w:rPr>
        <w:t>- проведения тематических творческих конкурсов среди детей различных возрастных групп;</w:t>
      </w:r>
    </w:p>
    <w:p w:rsidR="00077AD1" w:rsidRPr="00077AD1" w:rsidRDefault="00077AD1" w:rsidP="00077AD1">
      <w:pPr>
        <w:pStyle w:val="af3"/>
        <w:spacing w:line="276" w:lineRule="auto"/>
        <w:ind w:firstLine="709"/>
        <w:jc w:val="both"/>
        <w:rPr>
          <w:rFonts w:eastAsia="Calibri"/>
          <w:bCs/>
        </w:rPr>
      </w:pPr>
      <w:r w:rsidRPr="00077AD1">
        <w:rPr>
          <w:rFonts w:eastAsia="Calibri"/>
          <w:bCs/>
        </w:rPr>
        <w:t>- проведения спортивных мероприятий по пожарно-прикладному спорту среди учащихся общеобразовательных учреждений;</w:t>
      </w:r>
    </w:p>
    <w:p w:rsidR="00077AD1" w:rsidRPr="00077AD1" w:rsidRDefault="00077AD1" w:rsidP="00077AD1">
      <w:pPr>
        <w:pStyle w:val="af3"/>
        <w:spacing w:line="276" w:lineRule="auto"/>
        <w:ind w:firstLine="709"/>
        <w:jc w:val="both"/>
        <w:rPr>
          <w:rFonts w:eastAsia="Calibri"/>
          <w:bCs/>
        </w:rPr>
      </w:pPr>
      <w:r w:rsidRPr="00077AD1">
        <w:rPr>
          <w:rFonts w:eastAsia="Calibri"/>
          <w:bCs/>
        </w:rPr>
        <w:t>- проведения экскурсий в пожарно-спасательные подразделения с демонстрацией и проведением открытого урока по основам безопасности жизнедеятельности;</w:t>
      </w:r>
    </w:p>
    <w:p w:rsidR="00077AD1" w:rsidRPr="00077AD1" w:rsidRDefault="00077AD1" w:rsidP="00077AD1">
      <w:pPr>
        <w:pStyle w:val="af3"/>
        <w:spacing w:line="276" w:lineRule="auto"/>
        <w:ind w:firstLine="709"/>
        <w:jc w:val="both"/>
        <w:rPr>
          <w:rFonts w:eastAsia="Calibri"/>
          <w:bCs/>
        </w:rPr>
      </w:pPr>
      <w:r w:rsidRPr="00077AD1">
        <w:rPr>
          <w:rFonts w:eastAsia="Calibri"/>
          <w:bCs/>
        </w:rPr>
        <w:t>- организации тематических викторин;</w:t>
      </w:r>
    </w:p>
    <w:p w:rsidR="00077AD1" w:rsidRPr="00077AD1" w:rsidRDefault="00077AD1" w:rsidP="00077AD1">
      <w:pPr>
        <w:pStyle w:val="af3"/>
        <w:spacing w:line="276" w:lineRule="auto"/>
        <w:ind w:firstLine="709"/>
        <w:jc w:val="both"/>
        <w:rPr>
          <w:rFonts w:eastAsia="Calibri"/>
          <w:bCs/>
        </w:rPr>
      </w:pPr>
      <w:r w:rsidRPr="00077AD1">
        <w:rPr>
          <w:rFonts w:eastAsia="Calibri"/>
          <w:bCs/>
        </w:rPr>
        <w:t>- организации работы по обучению мерам пожарной безопасности в летних оздоровительных лагерях;</w:t>
      </w:r>
    </w:p>
    <w:p w:rsidR="00077AD1" w:rsidRPr="00077AD1" w:rsidRDefault="00077AD1" w:rsidP="00077AD1">
      <w:pPr>
        <w:pStyle w:val="af3"/>
        <w:spacing w:line="276" w:lineRule="auto"/>
        <w:ind w:firstLine="709"/>
        <w:jc w:val="both"/>
        <w:rPr>
          <w:rFonts w:eastAsia="Calibri"/>
          <w:bCs/>
        </w:rPr>
      </w:pPr>
      <w:r w:rsidRPr="00077AD1">
        <w:rPr>
          <w:rFonts w:eastAsia="Calibri"/>
          <w:bCs/>
        </w:rPr>
        <w:t>- оформления уголков пожарной безопасности;</w:t>
      </w:r>
    </w:p>
    <w:p w:rsidR="00077AD1" w:rsidRPr="00077AD1" w:rsidRDefault="00077AD1" w:rsidP="00077AD1">
      <w:pPr>
        <w:pStyle w:val="af3"/>
        <w:spacing w:line="276" w:lineRule="auto"/>
        <w:ind w:firstLine="709"/>
        <w:jc w:val="both"/>
        <w:rPr>
          <w:rFonts w:eastAsia="Calibri"/>
          <w:bCs/>
        </w:rPr>
      </w:pPr>
      <w:r w:rsidRPr="00077AD1">
        <w:rPr>
          <w:rFonts w:eastAsia="Calibri"/>
          <w:bCs/>
        </w:rPr>
        <w:t>- участия учащихся общеобразовательных учреждений в деятельности добровольных дружин юных пожарных.</w:t>
      </w:r>
    </w:p>
    <w:p w:rsidR="00077AD1" w:rsidRPr="00F2432F" w:rsidRDefault="00F2432F" w:rsidP="003A5659">
      <w:pPr>
        <w:pStyle w:val="af3"/>
        <w:spacing w:line="276" w:lineRule="auto"/>
        <w:ind w:firstLine="709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4. </w:t>
      </w:r>
      <w:r w:rsidR="00077AD1" w:rsidRPr="00F2432F">
        <w:rPr>
          <w:rFonts w:eastAsia="Calibri"/>
          <w:b/>
          <w:bCs/>
        </w:rPr>
        <w:t>Права и обязанности граждан в области пожарной безопасности</w:t>
      </w:r>
    </w:p>
    <w:p w:rsidR="00077AD1" w:rsidRPr="00077AD1" w:rsidRDefault="00077AD1" w:rsidP="00077AD1">
      <w:pPr>
        <w:pStyle w:val="af3"/>
        <w:spacing w:line="276" w:lineRule="auto"/>
        <w:ind w:firstLine="709"/>
        <w:jc w:val="both"/>
        <w:rPr>
          <w:rFonts w:eastAsia="Calibri"/>
          <w:bCs/>
        </w:rPr>
      </w:pPr>
      <w:r w:rsidRPr="00077AD1">
        <w:rPr>
          <w:rFonts w:eastAsia="Calibri"/>
          <w:bCs/>
        </w:rPr>
        <w:t>Граждане имеют право на:</w:t>
      </w:r>
    </w:p>
    <w:p w:rsidR="00077AD1" w:rsidRPr="00077AD1" w:rsidRDefault="00077AD1" w:rsidP="00077AD1">
      <w:pPr>
        <w:pStyle w:val="af3"/>
        <w:spacing w:line="276" w:lineRule="auto"/>
        <w:ind w:firstLine="709"/>
        <w:jc w:val="both"/>
        <w:rPr>
          <w:rFonts w:eastAsia="Calibri"/>
          <w:bCs/>
        </w:rPr>
      </w:pPr>
      <w:r w:rsidRPr="00077AD1">
        <w:rPr>
          <w:rFonts w:eastAsia="Calibri"/>
          <w:bCs/>
        </w:rPr>
        <w:t>- защиту их жизни, здоровья и имущества в случае пожара;</w:t>
      </w:r>
    </w:p>
    <w:p w:rsidR="00077AD1" w:rsidRPr="00077AD1" w:rsidRDefault="00077AD1" w:rsidP="00077AD1">
      <w:pPr>
        <w:pStyle w:val="af3"/>
        <w:spacing w:line="276" w:lineRule="auto"/>
        <w:ind w:firstLine="709"/>
        <w:jc w:val="both"/>
        <w:rPr>
          <w:rFonts w:eastAsia="Calibri"/>
          <w:bCs/>
        </w:rPr>
      </w:pPr>
      <w:r w:rsidRPr="00077AD1">
        <w:rPr>
          <w:rFonts w:eastAsia="Calibri"/>
          <w:bCs/>
        </w:rPr>
        <w:t>- возмещение ущерба, причиненного пожаром, в порядке, установленном действующим законодательством;</w:t>
      </w:r>
    </w:p>
    <w:p w:rsidR="00077AD1" w:rsidRPr="00077AD1" w:rsidRDefault="00077AD1" w:rsidP="00077AD1">
      <w:pPr>
        <w:pStyle w:val="af3"/>
        <w:spacing w:line="276" w:lineRule="auto"/>
        <w:ind w:firstLine="709"/>
        <w:jc w:val="both"/>
        <w:rPr>
          <w:rFonts w:eastAsia="Calibri"/>
          <w:bCs/>
        </w:rPr>
      </w:pPr>
      <w:r w:rsidRPr="00077AD1">
        <w:rPr>
          <w:rFonts w:eastAsia="Calibri"/>
          <w:bCs/>
        </w:rPr>
        <w:t>- участие в установлении причин пожара, нанесшего ущерб их здоровью и имуществу;</w:t>
      </w:r>
    </w:p>
    <w:p w:rsidR="00077AD1" w:rsidRPr="00077AD1" w:rsidRDefault="00077AD1" w:rsidP="00077AD1">
      <w:pPr>
        <w:pStyle w:val="af3"/>
        <w:spacing w:line="276" w:lineRule="auto"/>
        <w:ind w:firstLine="709"/>
        <w:jc w:val="both"/>
        <w:rPr>
          <w:rFonts w:eastAsia="Calibri"/>
          <w:bCs/>
        </w:rPr>
      </w:pPr>
      <w:r w:rsidRPr="00077AD1">
        <w:rPr>
          <w:rFonts w:eastAsia="Calibri"/>
          <w:bCs/>
        </w:rPr>
        <w:t>- получение информации по вопросам пожарной безопасности, в том числе в установленном порядке от органов управления и подразделений пожарной охраны;</w:t>
      </w:r>
    </w:p>
    <w:p w:rsidR="00077AD1" w:rsidRPr="00077AD1" w:rsidRDefault="00077AD1" w:rsidP="00077AD1">
      <w:pPr>
        <w:pStyle w:val="af3"/>
        <w:spacing w:line="276" w:lineRule="auto"/>
        <w:ind w:firstLine="709"/>
        <w:jc w:val="both"/>
        <w:rPr>
          <w:rFonts w:eastAsia="Calibri"/>
          <w:bCs/>
        </w:rPr>
      </w:pPr>
      <w:r w:rsidRPr="00077AD1">
        <w:rPr>
          <w:rFonts w:eastAsia="Calibri"/>
          <w:bCs/>
        </w:rPr>
        <w:lastRenderedPageBreak/>
        <w:t>- участие в обеспечении пожарной безопасности, в том числе в установленном порядке в деятельности добровольной пожарной охраны.</w:t>
      </w:r>
    </w:p>
    <w:p w:rsidR="00077AD1" w:rsidRPr="00077AD1" w:rsidRDefault="00077AD1" w:rsidP="00077AD1">
      <w:pPr>
        <w:pStyle w:val="af3"/>
        <w:spacing w:line="276" w:lineRule="auto"/>
        <w:ind w:firstLine="709"/>
        <w:jc w:val="both"/>
        <w:rPr>
          <w:rFonts w:eastAsia="Calibri"/>
          <w:bCs/>
        </w:rPr>
      </w:pPr>
      <w:r w:rsidRPr="00077AD1">
        <w:rPr>
          <w:rFonts w:eastAsia="Calibri"/>
          <w:bCs/>
        </w:rPr>
        <w:t>Граждане обязаны:</w:t>
      </w:r>
    </w:p>
    <w:p w:rsidR="00077AD1" w:rsidRPr="00077AD1" w:rsidRDefault="00077AD1" w:rsidP="00077AD1">
      <w:pPr>
        <w:pStyle w:val="af3"/>
        <w:spacing w:line="276" w:lineRule="auto"/>
        <w:ind w:firstLine="709"/>
        <w:jc w:val="both"/>
        <w:rPr>
          <w:rFonts w:eastAsia="Calibri"/>
          <w:bCs/>
        </w:rPr>
      </w:pPr>
      <w:r w:rsidRPr="00077AD1">
        <w:rPr>
          <w:rFonts w:eastAsia="Calibri"/>
          <w:bCs/>
        </w:rPr>
        <w:t>- соблюдать требования пожарной безопасности;</w:t>
      </w:r>
    </w:p>
    <w:p w:rsidR="00077AD1" w:rsidRPr="00077AD1" w:rsidRDefault="00077AD1" w:rsidP="00077AD1">
      <w:pPr>
        <w:pStyle w:val="af3"/>
        <w:spacing w:line="276" w:lineRule="auto"/>
        <w:ind w:firstLine="709"/>
        <w:jc w:val="both"/>
        <w:rPr>
          <w:rFonts w:eastAsia="Calibri"/>
          <w:bCs/>
        </w:rPr>
      </w:pPr>
      <w:r w:rsidRPr="00077AD1">
        <w:rPr>
          <w:rFonts w:eastAsia="Calibri"/>
          <w:bCs/>
        </w:rPr>
        <w:t>-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утвержденными соответствующими органами местного самоуправления;</w:t>
      </w:r>
    </w:p>
    <w:p w:rsidR="00077AD1" w:rsidRPr="00077AD1" w:rsidRDefault="00077AD1" w:rsidP="00077AD1">
      <w:pPr>
        <w:pStyle w:val="af3"/>
        <w:spacing w:line="276" w:lineRule="auto"/>
        <w:ind w:firstLine="709"/>
        <w:jc w:val="both"/>
        <w:rPr>
          <w:rFonts w:eastAsia="Calibri"/>
          <w:bCs/>
        </w:rPr>
      </w:pPr>
      <w:r w:rsidRPr="00077AD1">
        <w:rPr>
          <w:rFonts w:eastAsia="Calibri"/>
          <w:bCs/>
        </w:rPr>
        <w:t>- при обнаружении пожаров немедленно уведомлять о них пожарную охрану;</w:t>
      </w:r>
    </w:p>
    <w:p w:rsidR="00077AD1" w:rsidRPr="00077AD1" w:rsidRDefault="00077AD1" w:rsidP="00077AD1">
      <w:pPr>
        <w:pStyle w:val="af3"/>
        <w:spacing w:line="276" w:lineRule="auto"/>
        <w:ind w:firstLine="709"/>
        <w:jc w:val="both"/>
        <w:rPr>
          <w:rFonts w:eastAsia="Calibri"/>
          <w:bCs/>
        </w:rPr>
      </w:pPr>
      <w:r w:rsidRPr="00077AD1">
        <w:rPr>
          <w:rFonts w:eastAsia="Calibri"/>
          <w:bCs/>
        </w:rPr>
        <w:t>- до прибытия пожарной охраны принимать посильные меры по спасению людей, имущества и тушению пожаров;</w:t>
      </w:r>
    </w:p>
    <w:p w:rsidR="00077AD1" w:rsidRPr="00077AD1" w:rsidRDefault="00077AD1" w:rsidP="00077AD1">
      <w:pPr>
        <w:pStyle w:val="af3"/>
        <w:spacing w:line="276" w:lineRule="auto"/>
        <w:ind w:firstLine="709"/>
        <w:jc w:val="both"/>
        <w:rPr>
          <w:rFonts w:eastAsia="Calibri"/>
          <w:bCs/>
        </w:rPr>
      </w:pPr>
      <w:r w:rsidRPr="00077AD1">
        <w:rPr>
          <w:rFonts w:eastAsia="Calibri"/>
          <w:bCs/>
        </w:rPr>
        <w:t>- оказывать содействие пожарной охране при тушении пожаров;</w:t>
      </w:r>
    </w:p>
    <w:p w:rsidR="00077AD1" w:rsidRPr="00077AD1" w:rsidRDefault="00077AD1" w:rsidP="00077AD1">
      <w:pPr>
        <w:pStyle w:val="af3"/>
        <w:spacing w:line="276" w:lineRule="auto"/>
        <w:ind w:firstLine="709"/>
        <w:jc w:val="both"/>
        <w:rPr>
          <w:rFonts w:eastAsia="Calibri"/>
          <w:bCs/>
        </w:rPr>
      </w:pPr>
      <w:r w:rsidRPr="00077AD1">
        <w:rPr>
          <w:rFonts w:eastAsia="Calibri"/>
          <w:bCs/>
        </w:rPr>
        <w:t>- выполнять предписания, постановления и иные законные требования должностных лиц государственного пожарного надзора;</w:t>
      </w:r>
    </w:p>
    <w:p w:rsidR="00077AD1" w:rsidRPr="00077AD1" w:rsidRDefault="00077AD1" w:rsidP="00077AD1">
      <w:pPr>
        <w:pStyle w:val="af3"/>
        <w:spacing w:line="276" w:lineRule="auto"/>
        <w:ind w:firstLine="709"/>
        <w:jc w:val="both"/>
        <w:rPr>
          <w:rFonts w:eastAsia="Calibri"/>
          <w:bCs/>
        </w:rPr>
      </w:pPr>
      <w:r w:rsidRPr="00077AD1">
        <w:rPr>
          <w:rFonts w:eastAsia="Calibri"/>
          <w:bCs/>
        </w:rPr>
        <w:t>- 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077AD1" w:rsidRPr="00F2432F" w:rsidRDefault="00F2432F" w:rsidP="003A5659">
      <w:pPr>
        <w:pStyle w:val="af3"/>
        <w:spacing w:line="276" w:lineRule="auto"/>
        <w:ind w:firstLine="709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5. </w:t>
      </w:r>
      <w:r w:rsidR="00077AD1" w:rsidRPr="00F2432F">
        <w:rPr>
          <w:rFonts w:eastAsia="Calibri"/>
          <w:b/>
          <w:bCs/>
        </w:rPr>
        <w:t>Формы участия граждан в обеспечении пожарной безопасности</w:t>
      </w:r>
    </w:p>
    <w:p w:rsidR="00077AD1" w:rsidRPr="00077AD1" w:rsidRDefault="00077AD1" w:rsidP="003A5659">
      <w:pPr>
        <w:pStyle w:val="af3"/>
        <w:spacing w:line="276" w:lineRule="auto"/>
        <w:ind w:firstLine="709"/>
        <w:jc w:val="center"/>
        <w:rPr>
          <w:rFonts w:eastAsia="Calibri"/>
          <w:bCs/>
        </w:rPr>
      </w:pPr>
      <w:r w:rsidRPr="00077AD1">
        <w:rPr>
          <w:rFonts w:eastAsia="Calibri"/>
          <w:bCs/>
        </w:rPr>
        <w:t>Добровольная пожарная охрана.</w:t>
      </w:r>
    </w:p>
    <w:p w:rsidR="00077AD1" w:rsidRPr="00077AD1" w:rsidRDefault="00077AD1" w:rsidP="00077AD1">
      <w:pPr>
        <w:pStyle w:val="af3"/>
        <w:spacing w:line="276" w:lineRule="auto"/>
        <w:ind w:firstLine="709"/>
        <w:jc w:val="both"/>
        <w:rPr>
          <w:rFonts w:eastAsia="Calibri"/>
          <w:bCs/>
        </w:rPr>
      </w:pPr>
      <w:r w:rsidRPr="00077AD1">
        <w:rPr>
          <w:rFonts w:eastAsia="Calibri"/>
          <w:bCs/>
        </w:rPr>
        <w:t>Добровольная пожарная охрана - социально ориентированные общественные объединения пожарной охраны, созданные по инициативе физических лиц и (или) юридических лиц - общественных объединений для участия в профилактике и (или) тушении пожаров и проведении аварийно-спасательных работ.</w:t>
      </w:r>
    </w:p>
    <w:p w:rsidR="00077AD1" w:rsidRPr="00077AD1" w:rsidRDefault="00077AD1" w:rsidP="00077AD1">
      <w:pPr>
        <w:pStyle w:val="af3"/>
        <w:spacing w:line="276" w:lineRule="auto"/>
        <w:ind w:firstLine="709"/>
        <w:jc w:val="both"/>
        <w:rPr>
          <w:rFonts w:eastAsia="Calibri"/>
          <w:bCs/>
        </w:rPr>
      </w:pPr>
      <w:r w:rsidRPr="00077AD1">
        <w:rPr>
          <w:rFonts w:eastAsia="Calibri"/>
          <w:bCs/>
        </w:rPr>
        <w:t>Добровольный пожарный - гражданин, являющийся членом или участником общественного объединения пожарной охраны и принимающий на безвозмездной основе участие в профилактике и (или) тушении пожаров и проведении аварийно-спасательных работ. Добровольными пожарными могут быть физические лица, достигшие возраста восемнадцати лет и способные по состоянию здоровья исполнять обязанности, связанные с участием в профилактике пожаров и (или) участием в тушении пожаров и проведении аварийно-спасательных работ. Физическое лицо приобретает статус добровольного пожарного с момента обязательной регистрации этого физического лица в реестре добровольных пожарных.</w:t>
      </w:r>
    </w:p>
    <w:p w:rsidR="00077AD1" w:rsidRPr="00077AD1" w:rsidRDefault="00077AD1" w:rsidP="00077AD1">
      <w:pPr>
        <w:pStyle w:val="af3"/>
        <w:spacing w:line="276" w:lineRule="auto"/>
        <w:ind w:firstLine="709"/>
        <w:jc w:val="both"/>
        <w:rPr>
          <w:rFonts w:eastAsia="Calibri"/>
          <w:bCs/>
        </w:rPr>
      </w:pPr>
      <w:r w:rsidRPr="00077AD1">
        <w:rPr>
          <w:rFonts w:eastAsia="Calibri"/>
          <w:bCs/>
        </w:rPr>
        <w:t>Основными задачами добровольной пожарной охраны в области пожарной безопасности являются:</w:t>
      </w:r>
    </w:p>
    <w:p w:rsidR="00077AD1" w:rsidRPr="00077AD1" w:rsidRDefault="00077AD1" w:rsidP="00077AD1">
      <w:pPr>
        <w:pStyle w:val="af3"/>
        <w:spacing w:line="276" w:lineRule="auto"/>
        <w:ind w:firstLine="709"/>
        <w:jc w:val="both"/>
        <w:rPr>
          <w:rFonts w:eastAsia="Calibri"/>
          <w:bCs/>
        </w:rPr>
      </w:pPr>
      <w:r w:rsidRPr="00077AD1">
        <w:rPr>
          <w:rFonts w:eastAsia="Calibri"/>
          <w:bCs/>
        </w:rPr>
        <w:t>- осуществление профилактики пожаров;</w:t>
      </w:r>
    </w:p>
    <w:p w:rsidR="00077AD1" w:rsidRPr="00077AD1" w:rsidRDefault="00077AD1" w:rsidP="00077AD1">
      <w:pPr>
        <w:pStyle w:val="af3"/>
        <w:spacing w:line="276" w:lineRule="auto"/>
        <w:ind w:firstLine="709"/>
        <w:jc w:val="both"/>
        <w:rPr>
          <w:rFonts w:eastAsia="Calibri"/>
          <w:bCs/>
        </w:rPr>
      </w:pPr>
      <w:r w:rsidRPr="00077AD1">
        <w:rPr>
          <w:rFonts w:eastAsia="Calibri"/>
          <w:bCs/>
        </w:rPr>
        <w:t>- спасение людей и имущества при пожарах, проведении аварийно-спасательных работ и оказание первой помощи пострадавшим;</w:t>
      </w:r>
    </w:p>
    <w:p w:rsidR="00077AD1" w:rsidRPr="00077AD1" w:rsidRDefault="00077AD1" w:rsidP="00077AD1">
      <w:pPr>
        <w:pStyle w:val="af3"/>
        <w:spacing w:line="276" w:lineRule="auto"/>
        <w:ind w:firstLine="709"/>
        <w:jc w:val="both"/>
        <w:rPr>
          <w:rFonts w:eastAsia="Calibri"/>
          <w:bCs/>
        </w:rPr>
      </w:pPr>
      <w:r w:rsidRPr="00077AD1">
        <w:rPr>
          <w:rFonts w:eastAsia="Calibri"/>
          <w:bCs/>
        </w:rPr>
        <w:t>- участие в тушении пожаров и проведении аварийно-спасательных работ.</w:t>
      </w:r>
    </w:p>
    <w:p w:rsidR="00077AD1" w:rsidRDefault="00F2432F" w:rsidP="003A5659">
      <w:pPr>
        <w:pStyle w:val="af3"/>
        <w:spacing w:line="276" w:lineRule="auto"/>
        <w:ind w:firstLine="709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6. </w:t>
      </w:r>
      <w:r w:rsidR="00077AD1" w:rsidRPr="00F2432F">
        <w:rPr>
          <w:rFonts w:eastAsia="Calibri"/>
          <w:b/>
          <w:bCs/>
        </w:rPr>
        <w:t>Финансовое обеспечение первичных мер пожарной безопасности</w:t>
      </w:r>
    </w:p>
    <w:p w:rsidR="00077AD1" w:rsidRPr="00077AD1" w:rsidRDefault="00077AD1" w:rsidP="00077AD1">
      <w:pPr>
        <w:pStyle w:val="af3"/>
        <w:spacing w:line="276" w:lineRule="auto"/>
        <w:ind w:firstLine="709"/>
        <w:jc w:val="both"/>
        <w:rPr>
          <w:rFonts w:eastAsia="Calibri"/>
          <w:bCs/>
        </w:rPr>
      </w:pPr>
      <w:r w:rsidRPr="00077AD1">
        <w:rPr>
          <w:rFonts w:eastAsia="Calibri"/>
          <w:bCs/>
        </w:rPr>
        <w:t xml:space="preserve">Финансовое обеспечение первичных мер пожарной безопасности в границах </w:t>
      </w:r>
      <w:r w:rsidR="005C299B">
        <w:rPr>
          <w:rFonts w:eastAsia="Calibri"/>
          <w:bCs/>
        </w:rPr>
        <w:t>населенных пунктах</w:t>
      </w:r>
      <w:r w:rsidRPr="00077AD1">
        <w:rPr>
          <w:rFonts w:eastAsia="Calibri"/>
          <w:bCs/>
        </w:rPr>
        <w:t xml:space="preserve"> является расходным обязательством муниципального образования </w:t>
      </w:r>
      <w:r w:rsidR="005C299B">
        <w:rPr>
          <w:rFonts w:eastAsia="Calibri"/>
          <w:bCs/>
        </w:rPr>
        <w:t>Южно-Одоевское Одоевского района</w:t>
      </w:r>
      <w:r w:rsidR="005C299B" w:rsidRPr="00077AD1">
        <w:rPr>
          <w:rFonts w:eastAsia="Calibri"/>
          <w:bCs/>
        </w:rPr>
        <w:t xml:space="preserve"> </w:t>
      </w:r>
      <w:r w:rsidRPr="00077AD1">
        <w:rPr>
          <w:rFonts w:eastAsia="Calibri"/>
          <w:bCs/>
        </w:rPr>
        <w:t>и осуществляется в пределах средств, предусмотренных в бюджете на эти цели.</w:t>
      </w:r>
    </w:p>
    <w:p w:rsidR="00077AD1" w:rsidRPr="00077AD1" w:rsidRDefault="00077AD1" w:rsidP="00077AD1">
      <w:pPr>
        <w:pStyle w:val="af3"/>
        <w:spacing w:line="276" w:lineRule="auto"/>
        <w:ind w:firstLine="709"/>
        <w:jc w:val="both"/>
      </w:pPr>
    </w:p>
    <w:sectPr w:rsidR="00077AD1" w:rsidRPr="00077AD1" w:rsidSect="005C299B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A65" w:rsidRDefault="00D22A65" w:rsidP="00F36E5A">
      <w:r>
        <w:separator/>
      </w:r>
    </w:p>
  </w:endnote>
  <w:endnote w:type="continuationSeparator" w:id="0">
    <w:p w:rsidR="00D22A65" w:rsidRDefault="00D22A65" w:rsidP="00F36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A65" w:rsidRDefault="00D22A65" w:rsidP="00F36E5A">
      <w:r>
        <w:separator/>
      </w:r>
    </w:p>
  </w:footnote>
  <w:footnote w:type="continuationSeparator" w:id="0">
    <w:p w:rsidR="00D22A65" w:rsidRDefault="00D22A65" w:rsidP="00F36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0793D"/>
    <w:multiLevelType w:val="hybridMultilevel"/>
    <w:tmpl w:val="5F28E2D0"/>
    <w:lvl w:ilvl="0" w:tplc="A84E52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6F6D60"/>
    <w:multiLevelType w:val="hybridMultilevel"/>
    <w:tmpl w:val="C2E675CC"/>
    <w:lvl w:ilvl="0" w:tplc="42E6CD68">
      <w:start w:val="1"/>
      <w:numFmt w:val="decimal"/>
      <w:lvlText w:val="%1."/>
      <w:lvlJc w:val="left"/>
      <w:pPr>
        <w:ind w:left="1841" w:hanging="9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7893316"/>
    <w:multiLevelType w:val="multilevel"/>
    <w:tmpl w:val="33E41A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11" w:hanging="126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969" w:hanging="126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969" w:hanging="126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969" w:hanging="126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69" w:hanging="126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eastAsia="Times New Roman" w:hint="default"/>
        <w:color w:val="auto"/>
      </w:rPr>
    </w:lvl>
  </w:abstractNum>
  <w:abstractNum w:abstractNumId="3">
    <w:nsid w:val="10D55D50"/>
    <w:multiLevelType w:val="multilevel"/>
    <w:tmpl w:val="3916492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309" w:hanging="6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4">
    <w:nsid w:val="1F885B55"/>
    <w:multiLevelType w:val="multilevel"/>
    <w:tmpl w:val="33E41A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69" w:hanging="126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969" w:hanging="126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969" w:hanging="126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969" w:hanging="126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69" w:hanging="126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eastAsia="Times New Roman" w:hint="default"/>
        <w:color w:val="auto"/>
      </w:rPr>
    </w:lvl>
  </w:abstractNum>
  <w:abstractNum w:abstractNumId="5">
    <w:nsid w:val="383802D3"/>
    <w:multiLevelType w:val="hybridMultilevel"/>
    <w:tmpl w:val="A008E218"/>
    <w:lvl w:ilvl="0" w:tplc="79E6D5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67A76"/>
    <w:multiLevelType w:val="hybridMultilevel"/>
    <w:tmpl w:val="A008E218"/>
    <w:lvl w:ilvl="0" w:tplc="79E6D5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0C1140E"/>
    <w:multiLevelType w:val="hybridMultilevel"/>
    <w:tmpl w:val="8BC690FC"/>
    <w:lvl w:ilvl="0" w:tplc="FC641B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BFD"/>
    <w:rsid w:val="00000296"/>
    <w:rsid w:val="00002875"/>
    <w:rsid w:val="0002296E"/>
    <w:rsid w:val="00035B87"/>
    <w:rsid w:val="0004066D"/>
    <w:rsid w:val="00045092"/>
    <w:rsid w:val="000455C9"/>
    <w:rsid w:val="000478B3"/>
    <w:rsid w:val="00051DAB"/>
    <w:rsid w:val="000716BD"/>
    <w:rsid w:val="000723BC"/>
    <w:rsid w:val="00077AD1"/>
    <w:rsid w:val="000917AD"/>
    <w:rsid w:val="000A4B06"/>
    <w:rsid w:val="000C09D1"/>
    <w:rsid w:val="000C0AED"/>
    <w:rsid w:val="000C769A"/>
    <w:rsid w:val="000D7A27"/>
    <w:rsid w:val="000E170C"/>
    <w:rsid w:val="000F766C"/>
    <w:rsid w:val="00105DA2"/>
    <w:rsid w:val="00107ED4"/>
    <w:rsid w:val="00115C75"/>
    <w:rsid w:val="00121608"/>
    <w:rsid w:val="0012572C"/>
    <w:rsid w:val="0013139B"/>
    <w:rsid w:val="00135F41"/>
    <w:rsid w:val="00151F7F"/>
    <w:rsid w:val="00161BB4"/>
    <w:rsid w:val="00164E8B"/>
    <w:rsid w:val="00191AA6"/>
    <w:rsid w:val="00193D13"/>
    <w:rsid w:val="00195995"/>
    <w:rsid w:val="001D5719"/>
    <w:rsid w:val="001E0D89"/>
    <w:rsid w:val="001E3BA8"/>
    <w:rsid w:val="001E47D3"/>
    <w:rsid w:val="001E4C2D"/>
    <w:rsid w:val="001E5392"/>
    <w:rsid w:val="001E77CD"/>
    <w:rsid w:val="001F7F3D"/>
    <w:rsid w:val="00212D72"/>
    <w:rsid w:val="002139E0"/>
    <w:rsid w:val="0025431F"/>
    <w:rsid w:val="0025788B"/>
    <w:rsid w:val="00261B4C"/>
    <w:rsid w:val="00265AB1"/>
    <w:rsid w:val="00290AF4"/>
    <w:rsid w:val="00292F07"/>
    <w:rsid w:val="0029482E"/>
    <w:rsid w:val="002A1784"/>
    <w:rsid w:val="002A431A"/>
    <w:rsid w:val="002A5955"/>
    <w:rsid w:val="002C352D"/>
    <w:rsid w:val="002D538E"/>
    <w:rsid w:val="002F3CA0"/>
    <w:rsid w:val="00320963"/>
    <w:rsid w:val="00322FED"/>
    <w:rsid w:val="00351F55"/>
    <w:rsid w:val="00361068"/>
    <w:rsid w:val="00361298"/>
    <w:rsid w:val="00377C35"/>
    <w:rsid w:val="003A5659"/>
    <w:rsid w:val="003A6C15"/>
    <w:rsid w:val="003B33C6"/>
    <w:rsid w:val="003C4DB1"/>
    <w:rsid w:val="003E296D"/>
    <w:rsid w:val="003E6E0A"/>
    <w:rsid w:val="003E7B0D"/>
    <w:rsid w:val="003F11DB"/>
    <w:rsid w:val="003F14E9"/>
    <w:rsid w:val="00402AF4"/>
    <w:rsid w:val="00403E8B"/>
    <w:rsid w:val="00414A76"/>
    <w:rsid w:val="00443B72"/>
    <w:rsid w:val="004647F9"/>
    <w:rsid w:val="00477201"/>
    <w:rsid w:val="0048056E"/>
    <w:rsid w:val="00484C24"/>
    <w:rsid w:val="00497881"/>
    <w:rsid w:val="004A3AC8"/>
    <w:rsid w:val="004A61ED"/>
    <w:rsid w:val="004D0983"/>
    <w:rsid w:val="004D1A88"/>
    <w:rsid w:val="004D281A"/>
    <w:rsid w:val="004D58E6"/>
    <w:rsid w:val="004E4BFD"/>
    <w:rsid w:val="00526BD9"/>
    <w:rsid w:val="00535D70"/>
    <w:rsid w:val="00536B8B"/>
    <w:rsid w:val="0054574A"/>
    <w:rsid w:val="00570462"/>
    <w:rsid w:val="00575EB9"/>
    <w:rsid w:val="005862D6"/>
    <w:rsid w:val="005A4C76"/>
    <w:rsid w:val="005B0C37"/>
    <w:rsid w:val="005B57AD"/>
    <w:rsid w:val="005C299B"/>
    <w:rsid w:val="005D0EDD"/>
    <w:rsid w:val="005E025D"/>
    <w:rsid w:val="005F4C3B"/>
    <w:rsid w:val="006172E2"/>
    <w:rsid w:val="006615EF"/>
    <w:rsid w:val="0068677A"/>
    <w:rsid w:val="006947DB"/>
    <w:rsid w:val="006A047A"/>
    <w:rsid w:val="006A0BC2"/>
    <w:rsid w:val="006A0D5E"/>
    <w:rsid w:val="006A681B"/>
    <w:rsid w:val="006C44B7"/>
    <w:rsid w:val="006D248F"/>
    <w:rsid w:val="006E5FF8"/>
    <w:rsid w:val="006F51F3"/>
    <w:rsid w:val="006F7BED"/>
    <w:rsid w:val="00713112"/>
    <w:rsid w:val="0071466A"/>
    <w:rsid w:val="00735720"/>
    <w:rsid w:val="00751536"/>
    <w:rsid w:val="00753C46"/>
    <w:rsid w:val="00763CAF"/>
    <w:rsid w:val="00765D7B"/>
    <w:rsid w:val="0076787E"/>
    <w:rsid w:val="007752DB"/>
    <w:rsid w:val="007901BA"/>
    <w:rsid w:val="007A5A8F"/>
    <w:rsid w:val="007C6AFD"/>
    <w:rsid w:val="007D3581"/>
    <w:rsid w:val="007E5C63"/>
    <w:rsid w:val="007F471C"/>
    <w:rsid w:val="007F69CC"/>
    <w:rsid w:val="00825915"/>
    <w:rsid w:val="00843848"/>
    <w:rsid w:val="008458BE"/>
    <w:rsid w:val="0084756B"/>
    <w:rsid w:val="008524A4"/>
    <w:rsid w:val="00854AFA"/>
    <w:rsid w:val="00855D3F"/>
    <w:rsid w:val="0088617C"/>
    <w:rsid w:val="008878FB"/>
    <w:rsid w:val="008918F0"/>
    <w:rsid w:val="008A2F19"/>
    <w:rsid w:val="008A4CAC"/>
    <w:rsid w:val="008B0C2E"/>
    <w:rsid w:val="008B4379"/>
    <w:rsid w:val="008C6E6E"/>
    <w:rsid w:val="008D3016"/>
    <w:rsid w:val="008D7F2E"/>
    <w:rsid w:val="008F0262"/>
    <w:rsid w:val="00907EF0"/>
    <w:rsid w:val="00917AF9"/>
    <w:rsid w:val="00966E8A"/>
    <w:rsid w:val="009A282F"/>
    <w:rsid w:val="009A385D"/>
    <w:rsid w:val="009D3497"/>
    <w:rsid w:val="009D416E"/>
    <w:rsid w:val="009D7826"/>
    <w:rsid w:val="009F53FC"/>
    <w:rsid w:val="00A13AF0"/>
    <w:rsid w:val="00A21FA7"/>
    <w:rsid w:val="00A3076D"/>
    <w:rsid w:val="00A44D2C"/>
    <w:rsid w:val="00A47600"/>
    <w:rsid w:val="00A5583D"/>
    <w:rsid w:val="00A706B3"/>
    <w:rsid w:val="00A72818"/>
    <w:rsid w:val="00A73F7E"/>
    <w:rsid w:val="00A80599"/>
    <w:rsid w:val="00A80718"/>
    <w:rsid w:val="00A82BDD"/>
    <w:rsid w:val="00AA1634"/>
    <w:rsid w:val="00AA7EDA"/>
    <w:rsid w:val="00AB019C"/>
    <w:rsid w:val="00AB7E0A"/>
    <w:rsid w:val="00AC5BCC"/>
    <w:rsid w:val="00AC6286"/>
    <w:rsid w:val="00AD38C8"/>
    <w:rsid w:val="00AD5A6B"/>
    <w:rsid w:val="00AD6DC2"/>
    <w:rsid w:val="00AE6890"/>
    <w:rsid w:val="00AF564F"/>
    <w:rsid w:val="00B07884"/>
    <w:rsid w:val="00B23203"/>
    <w:rsid w:val="00B50991"/>
    <w:rsid w:val="00B70EE2"/>
    <w:rsid w:val="00B87F37"/>
    <w:rsid w:val="00B932C1"/>
    <w:rsid w:val="00B95156"/>
    <w:rsid w:val="00B977D5"/>
    <w:rsid w:val="00BA44D5"/>
    <w:rsid w:val="00BB4975"/>
    <w:rsid w:val="00BC1EEC"/>
    <w:rsid w:val="00BC2299"/>
    <w:rsid w:val="00BD05D7"/>
    <w:rsid w:val="00BD5116"/>
    <w:rsid w:val="00BD5E86"/>
    <w:rsid w:val="00BD7E7C"/>
    <w:rsid w:val="00BE1633"/>
    <w:rsid w:val="00BF44CC"/>
    <w:rsid w:val="00BF4F91"/>
    <w:rsid w:val="00C0443C"/>
    <w:rsid w:val="00C0610C"/>
    <w:rsid w:val="00C245D4"/>
    <w:rsid w:val="00C33784"/>
    <w:rsid w:val="00C34FBF"/>
    <w:rsid w:val="00C5027D"/>
    <w:rsid w:val="00C50F83"/>
    <w:rsid w:val="00C777DA"/>
    <w:rsid w:val="00C82814"/>
    <w:rsid w:val="00CA54A7"/>
    <w:rsid w:val="00CB12EC"/>
    <w:rsid w:val="00CC320E"/>
    <w:rsid w:val="00CD0CF2"/>
    <w:rsid w:val="00CD65E8"/>
    <w:rsid w:val="00CE0E00"/>
    <w:rsid w:val="00CE2EC8"/>
    <w:rsid w:val="00CE3B9B"/>
    <w:rsid w:val="00D0171C"/>
    <w:rsid w:val="00D046E1"/>
    <w:rsid w:val="00D22A65"/>
    <w:rsid w:val="00D53DE3"/>
    <w:rsid w:val="00D62DE2"/>
    <w:rsid w:val="00D67022"/>
    <w:rsid w:val="00D7341F"/>
    <w:rsid w:val="00D773AB"/>
    <w:rsid w:val="00D821A3"/>
    <w:rsid w:val="00D92D18"/>
    <w:rsid w:val="00DA67E5"/>
    <w:rsid w:val="00DB37F8"/>
    <w:rsid w:val="00DB4DF9"/>
    <w:rsid w:val="00DC36F7"/>
    <w:rsid w:val="00DC4E47"/>
    <w:rsid w:val="00DD1B1B"/>
    <w:rsid w:val="00E07145"/>
    <w:rsid w:val="00E1158D"/>
    <w:rsid w:val="00E14D56"/>
    <w:rsid w:val="00E210A3"/>
    <w:rsid w:val="00E24F5C"/>
    <w:rsid w:val="00E269B3"/>
    <w:rsid w:val="00E42119"/>
    <w:rsid w:val="00E606CE"/>
    <w:rsid w:val="00E6143A"/>
    <w:rsid w:val="00E63428"/>
    <w:rsid w:val="00E67581"/>
    <w:rsid w:val="00E6795C"/>
    <w:rsid w:val="00E74BE1"/>
    <w:rsid w:val="00E96D46"/>
    <w:rsid w:val="00E97B54"/>
    <w:rsid w:val="00ED0E3D"/>
    <w:rsid w:val="00ED1BC9"/>
    <w:rsid w:val="00EE6F59"/>
    <w:rsid w:val="00F01A08"/>
    <w:rsid w:val="00F120C4"/>
    <w:rsid w:val="00F154AD"/>
    <w:rsid w:val="00F2432F"/>
    <w:rsid w:val="00F24A72"/>
    <w:rsid w:val="00F305A2"/>
    <w:rsid w:val="00F36E5A"/>
    <w:rsid w:val="00F4228D"/>
    <w:rsid w:val="00F426A9"/>
    <w:rsid w:val="00F42BDB"/>
    <w:rsid w:val="00F62EC3"/>
    <w:rsid w:val="00F6691A"/>
    <w:rsid w:val="00F73123"/>
    <w:rsid w:val="00F75C04"/>
    <w:rsid w:val="00F84207"/>
    <w:rsid w:val="00F85E9F"/>
    <w:rsid w:val="00F95790"/>
    <w:rsid w:val="00FA0416"/>
    <w:rsid w:val="00FB0BCE"/>
    <w:rsid w:val="00FC1C01"/>
    <w:rsid w:val="00FD55B6"/>
    <w:rsid w:val="00FE6AD8"/>
    <w:rsid w:val="00FE7662"/>
    <w:rsid w:val="00FF11E6"/>
    <w:rsid w:val="00FF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4EED0-BA14-441A-828F-FD9CA3B04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BFD"/>
    <w:rPr>
      <w:rFonts w:ascii="Times New Roman" w:eastAsia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3E296D"/>
    <w:pPr>
      <w:keepNext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E4BFD"/>
    <w:rPr>
      <w:rFonts w:ascii="Courier New" w:hAnsi="Courier New"/>
      <w:sz w:val="20"/>
    </w:rPr>
  </w:style>
  <w:style w:type="character" w:customStyle="1" w:styleId="a4">
    <w:name w:val="Текст Знак"/>
    <w:link w:val="a3"/>
    <w:rsid w:val="004E4BF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45092"/>
    <w:pPr>
      <w:ind w:left="720"/>
      <w:contextualSpacing/>
    </w:pPr>
  </w:style>
  <w:style w:type="paragraph" w:customStyle="1" w:styleId="ConsPlusNormal">
    <w:name w:val="ConsPlusNormal"/>
    <w:rsid w:val="00D92D1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257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6">
    <w:basedOn w:val="a"/>
    <w:next w:val="a7"/>
    <w:qFormat/>
    <w:rsid w:val="00322FED"/>
    <w:pPr>
      <w:jc w:val="center"/>
    </w:pPr>
    <w:rPr>
      <w:b/>
      <w:spacing w:val="30"/>
      <w:sz w:val="28"/>
    </w:rPr>
  </w:style>
  <w:style w:type="paragraph" w:customStyle="1" w:styleId="a7">
    <w:name w:val="Заголовок"/>
    <w:basedOn w:val="a"/>
    <w:next w:val="a"/>
    <w:link w:val="a8"/>
    <w:uiPriority w:val="10"/>
    <w:qFormat/>
    <w:rsid w:val="00322FED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8">
    <w:name w:val="Заголовок Знак"/>
    <w:link w:val="a7"/>
    <w:uiPriority w:val="10"/>
    <w:rsid w:val="00322FED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9">
    <w:name w:val="Body Text"/>
    <w:basedOn w:val="a"/>
    <w:link w:val="aa"/>
    <w:rsid w:val="00526BD9"/>
    <w:pPr>
      <w:spacing w:after="120"/>
    </w:pPr>
    <w:rPr>
      <w:szCs w:val="24"/>
    </w:rPr>
  </w:style>
  <w:style w:type="character" w:customStyle="1" w:styleId="aa">
    <w:name w:val="Основной текст Знак"/>
    <w:link w:val="a9"/>
    <w:rsid w:val="00526BD9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44D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A44D5"/>
    <w:rPr>
      <w:rFonts w:ascii="Tahoma" w:eastAsia="Times New Roman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F36E5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F36E5A"/>
    <w:rPr>
      <w:rFonts w:ascii="Times New Roman" w:eastAsia="Times New Roman" w:hAnsi="Times New Roman"/>
      <w:sz w:val="24"/>
    </w:rPr>
  </w:style>
  <w:style w:type="paragraph" w:styleId="af">
    <w:name w:val="footer"/>
    <w:basedOn w:val="a"/>
    <w:link w:val="af0"/>
    <w:unhideWhenUsed/>
    <w:rsid w:val="00F36E5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F36E5A"/>
    <w:rPr>
      <w:rFonts w:ascii="Times New Roman" w:eastAsia="Times New Roman" w:hAnsi="Times New Roman"/>
      <w:sz w:val="24"/>
    </w:rPr>
  </w:style>
  <w:style w:type="character" w:styleId="af1">
    <w:name w:val="Hyperlink"/>
    <w:uiPriority w:val="99"/>
    <w:unhideWhenUsed/>
    <w:rsid w:val="00A73F7E"/>
    <w:rPr>
      <w:color w:val="0000FF"/>
      <w:u w:val="single"/>
    </w:rPr>
  </w:style>
  <w:style w:type="table" w:styleId="af2">
    <w:name w:val="Table Grid"/>
    <w:basedOn w:val="a1"/>
    <w:uiPriority w:val="59"/>
    <w:rsid w:val="00F426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1"/>
    <w:basedOn w:val="a"/>
    <w:rsid w:val="006947DB"/>
    <w:rPr>
      <w:rFonts w:ascii="Courier New" w:hAnsi="Courier New"/>
    </w:rPr>
  </w:style>
  <w:style w:type="paragraph" w:customStyle="1" w:styleId="10">
    <w:name w:val="Текст1"/>
    <w:basedOn w:val="a"/>
    <w:rsid w:val="006947DB"/>
    <w:rPr>
      <w:rFonts w:ascii="Courier New" w:hAnsi="Courier New"/>
    </w:rPr>
  </w:style>
  <w:style w:type="paragraph" w:styleId="af3">
    <w:name w:val="No Spacing"/>
    <w:uiPriority w:val="1"/>
    <w:qFormat/>
    <w:rsid w:val="00077AD1"/>
    <w:rPr>
      <w:rFonts w:ascii="Times New Roman" w:eastAsia="Times New Roman" w:hAnsi="Times New Roman"/>
      <w:sz w:val="24"/>
    </w:rPr>
  </w:style>
  <w:style w:type="character" w:customStyle="1" w:styleId="30">
    <w:name w:val="Заголовок 3 Знак"/>
    <w:basedOn w:val="a0"/>
    <w:link w:val="3"/>
    <w:rsid w:val="003E296D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C28BA49F2DD26EAB5FCF01B39DB54A18CC6ED969D45DC950D1EE54BA0826111CAB4FA68ACC6A0AF9C347020Fv93E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48D6842E7230B2946C4EC91E7CB43A8ABF930744ACD435BB9E90F1B80B1B3BDC6C9C713CA47DE1D913FD663C8A42A1A7D6150C20FB245020112D3BuA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7C28BA49F2DD26EAB5FCF01B39DB54A18CB68D86FD15DC950D1EE54BA0826111CAB4FA68ACC6A0AF9C347020Fv93EJ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7C28BA49F2DD26EAB5FCF01B39DB54A19C96FD863D55DC950D1EE54BA0826110EAB17AA8CC6205BBF8848000C80C6855D15CE2Fv63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C28BA49F2DD26EAB5FCF01B39DB54A18C968D168D75DC950D1EE54BA0826111CAB4FA68ACC6A0AF9C347020Fv93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1560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10432</CharactersWithSpaces>
  <SharedDoc>false</SharedDoc>
  <HLinks>
    <vt:vector size="30" baseType="variant">
      <vt:variant>
        <vt:i4>720911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consultantplus://offline/ref=47C28BA49F2DD26EAB5FCF01B39DB54A18CB68D86FD15DC950D1EE54BA0826111CAB4FA68ACC6A0AF9C347020Fv93EJ</vt:lpwstr>
      </vt:variant>
      <vt:variant>
        <vt:lpwstr/>
      </vt:variant>
      <vt:variant>
        <vt:i4>6750266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consultantplus://offline/ref=47C28BA49F2DD26EAB5FCF01B39DB54A19C96FD863D55DC950D1EE54BA0826110EAB17AA8CC6205BBF8848000C80C6855D15CE2Fv632J</vt:lpwstr>
      </vt:variant>
      <vt:variant>
        <vt:lpwstr/>
      </vt:variant>
      <vt:variant>
        <vt:i4>720901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consultantplus://offline/ref=47C28BA49F2DD26EAB5FCF01B39DB54A18C968D168D75DC950D1EE54BA0826111CAB4FA68ACC6A0AF9C347020Fv93EJ</vt:lpwstr>
      </vt:variant>
      <vt:variant>
        <vt:lpwstr/>
      </vt:variant>
      <vt:variant>
        <vt:i4>720904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consultantplus://offline/ref=47C28BA49F2DD26EAB5FCF01B39DB54A18CC6ED969D45DC950D1EE54BA0826111CAB4FA68ACC6A0AF9C347020Fv93EJ</vt:lpwstr>
      </vt:variant>
      <vt:variant>
        <vt:lpwstr/>
      </vt:variant>
      <vt:variant>
        <vt:i4>589827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consultantplus://offline/ref=6248D6842E7230B2946C4EC91E7CB43A8ABF930744ACD435BB9E90F1B80B1B3BDC6C9C713CA47DE1D913FD663C8A42A1A7D6150C20FB245020112D3BuAJ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2022-02-18T11:42:00Z</cp:lastPrinted>
  <dcterms:created xsi:type="dcterms:W3CDTF">2022-02-18T11:41:00Z</dcterms:created>
  <dcterms:modified xsi:type="dcterms:W3CDTF">2022-02-18T11:43:00Z</dcterms:modified>
</cp:coreProperties>
</file>